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48" w:rsidRDefault="00814B48" w:rsidP="00814B48">
      <w:pPr>
        <w:ind w:hanging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ETICKÁ VÝCHOVA</w:t>
      </w:r>
    </w:p>
    <w:p w:rsidR="00814B48" w:rsidRDefault="00814B48" w:rsidP="00814B48">
      <w:pPr>
        <w:rPr>
          <w:b/>
          <w:sz w:val="40"/>
          <w:szCs w:val="40"/>
        </w:rPr>
      </w:pPr>
    </w:p>
    <w:p w:rsidR="00814B48" w:rsidRPr="00016A54" w:rsidRDefault="00814B48" w:rsidP="00814B48">
      <w:pPr>
        <w:rPr>
          <w:b/>
          <w:sz w:val="40"/>
          <w:szCs w:val="4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3204"/>
      </w:tblGrid>
      <w:tr w:rsidR="00814B48" w:rsidRPr="008A3F93" w:rsidTr="00814B48">
        <w:trPr>
          <w:trHeight w:val="567"/>
        </w:trPr>
        <w:tc>
          <w:tcPr>
            <w:tcW w:w="830" w:type="dxa"/>
            <w:vMerge w:val="restart"/>
            <w:vAlign w:val="center"/>
          </w:tcPr>
          <w:p w:rsidR="00814B48" w:rsidRPr="008A3F93" w:rsidRDefault="00814B48" w:rsidP="00814B48">
            <w:pPr>
              <w:spacing w:after="0" w:line="240" w:lineRule="auto"/>
              <w:ind w:left="0" w:firstLine="0"/>
              <w:rPr>
                <w:szCs w:val="24"/>
              </w:rPr>
            </w:pPr>
            <w:r w:rsidRPr="008A3F93">
              <w:rPr>
                <w:szCs w:val="24"/>
              </w:rPr>
              <w:t>1. ročník</w:t>
            </w:r>
          </w:p>
        </w:tc>
        <w:tc>
          <w:tcPr>
            <w:tcW w:w="13204" w:type="dxa"/>
            <w:vAlign w:val="center"/>
          </w:tcPr>
          <w:p w:rsidR="00814B48" w:rsidRDefault="00814B48" w:rsidP="000C09C6">
            <w:pPr>
              <w:spacing w:after="0" w:line="360" w:lineRule="auto"/>
              <w:rPr>
                <w:szCs w:val="24"/>
              </w:rPr>
            </w:pPr>
          </w:p>
          <w:p w:rsidR="00814B48" w:rsidRPr="008A3F93" w:rsidRDefault="00814B48" w:rsidP="000C09C6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1 hod. týždenne – 33</w:t>
            </w:r>
            <w:r w:rsidRPr="008A3F93">
              <w:rPr>
                <w:szCs w:val="24"/>
              </w:rPr>
              <w:t xml:space="preserve"> hod. ročne</w:t>
            </w:r>
          </w:p>
        </w:tc>
      </w:tr>
      <w:tr w:rsidR="00814B48" w:rsidRPr="008A3F93" w:rsidTr="00814B48">
        <w:trPr>
          <w:trHeight w:val="1373"/>
        </w:trPr>
        <w:tc>
          <w:tcPr>
            <w:tcW w:w="830" w:type="dxa"/>
            <w:vMerge/>
            <w:vAlign w:val="center"/>
          </w:tcPr>
          <w:p w:rsidR="00814B48" w:rsidRPr="008A3F93" w:rsidRDefault="00814B48" w:rsidP="000C09C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204" w:type="dxa"/>
          </w:tcPr>
          <w:p w:rsidR="00814B48" w:rsidRPr="008A3F93" w:rsidRDefault="00814B48" w:rsidP="000C09C6">
            <w:pPr>
              <w:spacing w:after="0" w:line="360" w:lineRule="auto"/>
              <w:ind w:left="68"/>
              <w:rPr>
                <w:b/>
                <w:szCs w:val="24"/>
                <w:u w:val="single"/>
              </w:rPr>
            </w:pPr>
            <w:r w:rsidRPr="008A3F93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na adrese </w:t>
            </w:r>
            <w:hyperlink r:id="rId8" w:history="1">
              <w:r w:rsidRPr="008A3F93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A3F93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9" w:history="1">
              <w:r w:rsidRPr="008A3F93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A3F93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814B48" w:rsidRPr="008A3F93" w:rsidTr="00814B48">
        <w:tc>
          <w:tcPr>
            <w:tcW w:w="830" w:type="dxa"/>
            <w:vMerge/>
            <w:vAlign w:val="center"/>
          </w:tcPr>
          <w:p w:rsidR="00814B48" w:rsidRPr="008A3F93" w:rsidRDefault="00814B48" w:rsidP="000C09C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204" w:type="dxa"/>
          </w:tcPr>
          <w:p w:rsidR="00814B48" w:rsidRPr="0078482E" w:rsidRDefault="00814B48" w:rsidP="000C09C6">
            <w:pPr>
              <w:pStyle w:val="Nadpis2"/>
              <w:shd w:val="clear" w:color="auto" w:fill="FFFFFF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Učebné zdroje: </w:t>
            </w:r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Etická výchova pre 1. ročník ZŠ – pracovné listy (E. </w:t>
            </w:r>
            <w:proofErr w:type="spellStart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Ivanová</w:t>
            </w:r>
            <w:proofErr w:type="spellEnd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, Ľ. </w:t>
            </w:r>
            <w:proofErr w:type="spellStart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Kopinová</w:t>
            </w:r>
            <w:proofErr w:type="spellEnd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, E. Líšková), Tajomstvá slušného správania (M. </w:t>
            </w:r>
            <w:proofErr w:type="spellStart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Emer</w:t>
            </w:r>
            <w:proofErr w:type="spellEnd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),</w:t>
            </w:r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Škriatkovia pomáhajú deťom – Motivačné a </w:t>
            </w:r>
            <w:proofErr w:type="spellStart"/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sebapoznávacie</w:t>
            </w:r>
            <w:proofErr w:type="spellEnd"/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rozprávky </w:t>
            </w:r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(D. </w:t>
            </w:r>
            <w:proofErr w:type="spellStart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Vranová</w:t>
            </w:r>
            <w:proofErr w:type="spellEnd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),</w:t>
            </w:r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Som kráľom svojho sveta – Spoznaj sám seba a porozumieš ostatným </w:t>
            </w:r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(D. </w:t>
            </w:r>
            <w:proofErr w:type="spellStart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Vranová</w:t>
            </w:r>
            <w:proofErr w:type="spellEnd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), vlastný metodický materiál, internetové zdroje</w:t>
            </w:r>
          </w:p>
          <w:p w:rsidR="00814B48" w:rsidRPr="008A3F93" w:rsidRDefault="00814B48" w:rsidP="000C09C6">
            <w:pPr>
              <w:spacing w:after="0" w:line="240" w:lineRule="auto"/>
              <w:rPr>
                <w:lang w:val="cs-CZ" w:eastAsia="cs-CZ"/>
              </w:rPr>
            </w:pPr>
          </w:p>
        </w:tc>
      </w:tr>
      <w:tr w:rsidR="00814B48" w:rsidRPr="008A3F93" w:rsidTr="00814B48">
        <w:trPr>
          <w:trHeight w:val="567"/>
        </w:trPr>
        <w:tc>
          <w:tcPr>
            <w:tcW w:w="830" w:type="dxa"/>
            <w:vMerge w:val="restart"/>
            <w:vAlign w:val="center"/>
          </w:tcPr>
          <w:p w:rsidR="00814B48" w:rsidRPr="008A3F93" w:rsidRDefault="00814B48" w:rsidP="00814B48">
            <w:pPr>
              <w:spacing w:after="0" w:line="240" w:lineRule="auto"/>
              <w:ind w:left="0" w:firstLine="0"/>
              <w:rPr>
                <w:szCs w:val="24"/>
              </w:rPr>
            </w:pPr>
            <w:r w:rsidRPr="008A3F93">
              <w:rPr>
                <w:szCs w:val="24"/>
              </w:rPr>
              <w:t>2. ročník</w:t>
            </w:r>
          </w:p>
        </w:tc>
        <w:tc>
          <w:tcPr>
            <w:tcW w:w="13204" w:type="dxa"/>
            <w:vAlign w:val="center"/>
          </w:tcPr>
          <w:p w:rsidR="00814B48" w:rsidRDefault="00814B48" w:rsidP="000C09C6">
            <w:pPr>
              <w:spacing w:after="0" w:line="360" w:lineRule="auto"/>
              <w:rPr>
                <w:szCs w:val="24"/>
              </w:rPr>
            </w:pPr>
          </w:p>
          <w:p w:rsidR="00814B48" w:rsidRPr="008A3F93" w:rsidRDefault="00814B48" w:rsidP="000C09C6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1 hod. týždenne – 33</w:t>
            </w:r>
            <w:r w:rsidRPr="008A3F93">
              <w:rPr>
                <w:szCs w:val="24"/>
              </w:rPr>
              <w:t xml:space="preserve"> hod. ročne</w:t>
            </w:r>
          </w:p>
        </w:tc>
      </w:tr>
      <w:tr w:rsidR="00814B48" w:rsidRPr="008A3F93" w:rsidTr="00814B48">
        <w:trPr>
          <w:trHeight w:val="1188"/>
        </w:trPr>
        <w:tc>
          <w:tcPr>
            <w:tcW w:w="830" w:type="dxa"/>
            <w:vMerge/>
            <w:vAlign w:val="center"/>
          </w:tcPr>
          <w:p w:rsidR="00814B48" w:rsidRPr="008A3F93" w:rsidRDefault="00814B48" w:rsidP="000C09C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204" w:type="dxa"/>
          </w:tcPr>
          <w:p w:rsidR="00814B48" w:rsidRPr="008A3F93" w:rsidRDefault="00814B48" w:rsidP="000C09C6">
            <w:pPr>
              <w:spacing w:after="0" w:line="360" w:lineRule="auto"/>
              <w:rPr>
                <w:color w:val="333333"/>
                <w:szCs w:val="24"/>
                <w:shd w:val="clear" w:color="auto" w:fill="FFFFFF"/>
              </w:rPr>
            </w:pPr>
            <w:r w:rsidRPr="008A3F93"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na adrese </w:t>
            </w:r>
            <w:hyperlink r:id="rId10" w:history="1">
              <w:r w:rsidRPr="008A3F93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A3F93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1" w:history="1">
              <w:r w:rsidRPr="008A3F93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A3F93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814B48" w:rsidRPr="008A3F93" w:rsidTr="00814B48">
        <w:tc>
          <w:tcPr>
            <w:tcW w:w="830" w:type="dxa"/>
            <w:vMerge/>
            <w:vAlign w:val="center"/>
          </w:tcPr>
          <w:p w:rsidR="00814B48" w:rsidRPr="008A3F93" w:rsidRDefault="00814B48" w:rsidP="000C09C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204" w:type="dxa"/>
          </w:tcPr>
          <w:p w:rsidR="00814B48" w:rsidRPr="0078482E" w:rsidRDefault="00814B48" w:rsidP="000C09C6">
            <w:pPr>
              <w:pStyle w:val="Nadpis2"/>
              <w:shd w:val="clear" w:color="auto" w:fill="FFFFFF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8482E">
              <w:rPr>
                <w:b w:val="0"/>
                <w:sz w:val="24"/>
                <w:szCs w:val="24"/>
              </w:rPr>
              <w:t xml:space="preserve">Učebné zdroje: </w:t>
            </w:r>
            <w:r w:rsidRPr="0078482E">
              <w:rPr>
                <w:b w:val="0"/>
                <w:bCs w:val="0"/>
                <w:sz w:val="24"/>
                <w:szCs w:val="24"/>
              </w:rPr>
              <w:t xml:space="preserve">Etická výchova pre 2. ročník ZŠ – pracovné listy (E.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Ivanová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, Ľ.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Kopinová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, M.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Otottová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), Tajomstvá slušného správania (M.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Emer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Škriatkovia pomáhajú deťom – Motivačné a </w:t>
            </w:r>
            <w:proofErr w:type="spellStart"/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sebapoznávacie</w:t>
            </w:r>
            <w:proofErr w:type="spellEnd"/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rozprávky </w:t>
            </w:r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(D. </w:t>
            </w:r>
            <w:proofErr w:type="spellStart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Vranová</w:t>
            </w:r>
            <w:proofErr w:type="spellEnd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),</w:t>
            </w:r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Som kráľom svojho sveta – Spoznaj sám seba a porozumieš ostatným </w:t>
            </w:r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(D. </w:t>
            </w:r>
            <w:proofErr w:type="spellStart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Vranová</w:t>
            </w:r>
            <w:proofErr w:type="spellEnd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), vlastný metodický materiál, internetové zdroje</w:t>
            </w:r>
          </w:p>
          <w:p w:rsidR="00814B48" w:rsidRPr="00851413" w:rsidRDefault="00814B48" w:rsidP="000C09C6">
            <w:pPr>
              <w:spacing w:after="0" w:line="360" w:lineRule="auto"/>
              <w:rPr>
                <w:szCs w:val="24"/>
                <w:lang w:val="cs-CZ"/>
              </w:rPr>
            </w:pPr>
          </w:p>
        </w:tc>
      </w:tr>
      <w:tr w:rsidR="00814B48" w:rsidRPr="008A3F93" w:rsidTr="00814B48">
        <w:trPr>
          <w:trHeight w:val="567"/>
        </w:trPr>
        <w:tc>
          <w:tcPr>
            <w:tcW w:w="830" w:type="dxa"/>
            <w:vMerge w:val="restart"/>
            <w:vAlign w:val="center"/>
          </w:tcPr>
          <w:p w:rsidR="00814B48" w:rsidRPr="008A3F93" w:rsidRDefault="00814B48" w:rsidP="00814B48">
            <w:pPr>
              <w:spacing w:after="0" w:line="240" w:lineRule="auto"/>
              <w:ind w:left="0" w:firstLine="0"/>
              <w:rPr>
                <w:szCs w:val="24"/>
              </w:rPr>
            </w:pPr>
            <w:r w:rsidRPr="008A3F93">
              <w:rPr>
                <w:szCs w:val="24"/>
              </w:rPr>
              <w:lastRenderedPageBreak/>
              <w:t>3. ročník</w:t>
            </w:r>
          </w:p>
        </w:tc>
        <w:tc>
          <w:tcPr>
            <w:tcW w:w="13204" w:type="dxa"/>
            <w:vAlign w:val="center"/>
          </w:tcPr>
          <w:p w:rsidR="00814B48" w:rsidRDefault="00814B48" w:rsidP="000C09C6">
            <w:pPr>
              <w:spacing w:after="0" w:line="360" w:lineRule="auto"/>
              <w:rPr>
                <w:szCs w:val="24"/>
              </w:rPr>
            </w:pPr>
          </w:p>
          <w:p w:rsidR="00814B48" w:rsidRPr="008A3F93" w:rsidRDefault="00814B48" w:rsidP="000C09C6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1 hod. týždenne – 33</w:t>
            </w:r>
            <w:r w:rsidRPr="008A3F93">
              <w:rPr>
                <w:szCs w:val="24"/>
              </w:rPr>
              <w:t xml:space="preserve"> hod. ročne</w:t>
            </w:r>
          </w:p>
        </w:tc>
      </w:tr>
      <w:tr w:rsidR="00814B48" w:rsidRPr="008A3F93" w:rsidTr="00814B48">
        <w:trPr>
          <w:trHeight w:val="1347"/>
        </w:trPr>
        <w:tc>
          <w:tcPr>
            <w:tcW w:w="830" w:type="dxa"/>
            <w:vMerge/>
            <w:vAlign w:val="center"/>
          </w:tcPr>
          <w:p w:rsidR="00814B48" w:rsidRPr="008A3F93" w:rsidRDefault="00814B48" w:rsidP="000C09C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204" w:type="dxa"/>
          </w:tcPr>
          <w:p w:rsidR="00814B48" w:rsidRPr="008A3F93" w:rsidRDefault="00814B48" w:rsidP="000C09C6">
            <w:pPr>
              <w:spacing w:after="0" w:line="360" w:lineRule="auto"/>
              <w:rPr>
                <w:szCs w:val="24"/>
              </w:rPr>
            </w:pPr>
            <w:r w:rsidRPr="008A3F93"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na adrese </w:t>
            </w:r>
            <w:hyperlink r:id="rId12" w:history="1">
              <w:r w:rsidRPr="008A3F93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A3F93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3" w:history="1">
              <w:r w:rsidRPr="008A3F93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A3F93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814B48" w:rsidRPr="008A3F93" w:rsidTr="00814B48">
        <w:tc>
          <w:tcPr>
            <w:tcW w:w="830" w:type="dxa"/>
            <w:vMerge/>
            <w:vAlign w:val="center"/>
          </w:tcPr>
          <w:p w:rsidR="00814B48" w:rsidRPr="008A3F93" w:rsidRDefault="00814B48" w:rsidP="000C09C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204" w:type="dxa"/>
          </w:tcPr>
          <w:p w:rsidR="00814B48" w:rsidRPr="0078482E" w:rsidRDefault="00814B48" w:rsidP="000C09C6">
            <w:pPr>
              <w:pStyle w:val="Nadpis2"/>
              <w:shd w:val="clear" w:color="auto" w:fill="FFFFFF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8482E">
              <w:rPr>
                <w:b w:val="0"/>
                <w:sz w:val="24"/>
                <w:szCs w:val="24"/>
              </w:rPr>
              <w:t xml:space="preserve">Učebné zdroje: </w:t>
            </w:r>
            <w:r w:rsidRPr="0078482E">
              <w:rPr>
                <w:b w:val="0"/>
                <w:bCs w:val="0"/>
                <w:sz w:val="24"/>
                <w:szCs w:val="24"/>
              </w:rPr>
              <w:t xml:space="preserve">Etická výchova pre 3. ročník ZŠ – pracovné listy (E.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Ivanová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, Ľ.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Kopinová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, M.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Otottová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), Tajomstvá slušného správania (M.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Emer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Škriatkovia pomáhajú deťom – Motivačné a </w:t>
            </w:r>
            <w:proofErr w:type="spellStart"/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sebapoznávacie</w:t>
            </w:r>
            <w:proofErr w:type="spellEnd"/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rozprávky </w:t>
            </w:r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(D. </w:t>
            </w:r>
            <w:proofErr w:type="spellStart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Vranová</w:t>
            </w:r>
            <w:proofErr w:type="spellEnd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),</w:t>
            </w:r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Som kráľom svojho sveta – Spoznaj sám seba a porozumieš ostatným </w:t>
            </w:r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(D. </w:t>
            </w:r>
            <w:proofErr w:type="spellStart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Vranová</w:t>
            </w:r>
            <w:proofErr w:type="spellEnd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), vlastný metodický materiál, internetové zdroje</w:t>
            </w:r>
          </w:p>
          <w:p w:rsidR="00814B48" w:rsidRPr="008A3F93" w:rsidRDefault="00814B48" w:rsidP="000C09C6">
            <w:pPr>
              <w:spacing w:after="0" w:line="240" w:lineRule="auto"/>
              <w:rPr>
                <w:lang w:val="cs-CZ" w:eastAsia="cs-CZ"/>
              </w:rPr>
            </w:pPr>
          </w:p>
        </w:tc>
      </w:tr>
      <w:tr w:rsidR="00814B48" w:rsidRPr="008A3F93" w:rsidTr="00814B48">
        <w:trPr>
          <w:trHeight w:val="567"/>
        </w:trPr>
        <w:tc>
          <w:tcPr>
            <w:tcW w:w="830" w:type="dxa"/>
            <w:vMerge w:val="restart"/>
            <w:vAlign w:val="center"/>
          </w:tcPr>
          <w:p w:rsidR="00814B48" w:rsidRPr="008A3F93" w:rsidRDefault="00814B48" w:rsidP="00814B48">
            <w:pPr>
              <w:spacing w:after="0" w:line="240" w:lineRule="auto"/>
              <w:ind w:left="0" w:firstLine="0"/>
              <w:rPr>
                <w:szCs w:val="24"/>
              </w:rPr>
            </w:pPr>
            <w:r w:rsidRPr="008A3F93">
              <w:rPr>
                <w:szCs w:val="24"/>
              </w:rPr>
              <w:t>4. ročník</w:t>
            </w:r>
          </w:p>
        </w:tc>
        <w:tc>
          <w:tcPr>
            <w:tcW w:w="13204" w:type="dxa"/>
            <w:vAlign w:val="center"/>
          </w:tcPr>
          <w:p w:rsidR="00814B48" w:rsidRDefault="00814B48" w:rsidP="000C09C6">
            <w:pPr>
              <w:spacing w:after="0" w:line="360" w:lineRule="auto"/>
              <w:rPr>
                <w:szCs w:val="24"/>
              </w:rPr>
            </w:pPr>
          </w:p>
          <w:p w:rsidR="00814B48" w:rsidRPr="008A3F93" w:rsidRDefault="00814B48" w:rsidP="000C09C6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1 hod. týždenne – 33</w:t>
            </w:r>
            <w:r w:rsidRPr="008A3F93">
              <w:rPr>
                <w:szCs w:val="24"/>
              </w:rPr>
              <w:t xml:space="preserve"> hod. ročne</w:t>
            </w:r>
          </w:p>
        </w:tc>
      </w:tr>
      <w:tr w:rsidR="00814B48" w:rsidRPr="008A3F93" w:rsidTr="00814B48">
        <w:trPr>
          <w:trHeight w:val="1342"/>
        </w:trPr>
        <w:tc>
          <w:tcPr>
            <w:tcW w:w="830" w:type="dxa"/>
            <w:vMerge/>
            <w:vAlign w:val="center"/>
          </w:tcPr>
          <w:p w:rsidR="00814B48" w:rsidRPr="008A3F93" w:rsidRDefault="00814B48" w:rsidP="000C09C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204" w:type="dxa"/>
          </w:tcPr>
          <w:p w:rsidR="00814B48" w:rsidRPr="008A3F93" w:rsidRDefault="00814B48" w:rsidP="000C09C6">
            <w:pPr>
              <w:spacing w:after="0" w:line="360" w:lineRule="auto"/>
              <w:rPr>
                <w:szCs w:val="24"/>
              </w:rPr>
            </w:pPr>
            <w:r w:rsidRPr="008A3F93"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na adrese </w:t>
            </w:r>
            <w:hyperlink r:id="rId14" w:history="1">
              <w:r w:rsidRPr="008A3F93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A3F93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5" w:history="1">
              <w:r w:rsidRPr="008A3F93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A3F93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814B48" w:rsidRPr="008A3F93" w:rsidTr="00814B48">
        <w:tc>
          <w:tcPr>
            <w:tcW w:w="830" w:type="dxa"/>
            <w:vMerge/>
            <w:vAlign w:val="center"/>
          </w:tcPr>
          <w:p w:rsidR="00814B48" w:rsidRPr="008A3F93" w:rsidRDefault="00814B48" w:rsidP="000C09C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204" w:type="dxa"/>
          </w:tcPr>
          <w:p w:rsidR="00814B48" w:rsidRPr="0078482E" w:rsidRDefault="00814B48" w:rsidP="000C09C6">
            <w:pPr>
              <w:pStyle w:val="Nadpis2"/>
              <w:shd w:val="clear" w:color="auto" w:fill="FFFFFF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8482E">
              <w:rPr>
                <w:b w:val="0"/>
                <w:sz w:val="24"/>
                <w:szCs w:val="24"/>
              </w:rPr>
              <w:t xml:space="preserve">Učebné zdroje: </w:t>
            </w:r>
            <w:r w:rsidRPr="0078482E">
              <w:rPr>
                <w:b w:val="0"/>
                <w:bCs w:val="0"/>
                <w:sz w:val="24"/>
                <w:szCs w:val="24"/>
              </w:rPr>
              <w:t xml:space="preserve">Etická výchova pre 4. ročník ZŠ – pracovné listy (E.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Ivanová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, Ľ.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Kopinová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, M.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Otottová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), Tajomstvá slušného správania (M. </w:t>
            </w:r>
            <w:proofErr w:type="spellStart"/>
            <w:r w:rsidRPr="0078482E">
              <w:rPr>
                <w:b w:val="0"/>
                <w:bCs w:val="0"/>
                <w:sz w:val="24"/>
                <w:szCs w:val="24"/>
              </w:rPr>
              <w:t>Emer</w:t>
            </w:r>
            <w:proofErr w:type="spellEnd"/>
            <w:r w:rsidRPr="0078482E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Škriatkovia pomáhajú deťom – Motivačné a </w:t>
            </w:r>
            <w:proofErr w:type="spellStart"/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sebapoznávacie</w:t>
            </w:r>
            <w:proofErr w:type="spellEnd"/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rozprávky </w:t>
            </w:r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(D. </w:t>
            </w:r>
            <w:proofErr w:type="spellStart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Vranová</w:t>
            </w:r>
            <w:proofErr w:type="spellEnd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),</w:t>
            </w:r>
            <w:r w:rsidRPr="007848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Som kráľom svojho sveta – Spoznaj sám seba a porozumieš ostatným </w:t>
            </w:r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(D. </w:t>
            </w:r>
            <w:proofErr w:type="spellStart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Vranová</w:t>
            </w:r>
            <w:proofErr w:type="spellEnd"/>
            <w:r w:rsidRPr="0078482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), vlastný metodický materiál, internetové zdroje</w:t>
            </w:r>
          </w:p>
          <w:p w:rsidR="00814B48" w:rsidRPr="00851413" w:rsidRDefault="00814B48" w:rsidP="000C09C6">
            <w:pPr>
              <w:spacing w:after="0" w:line="360" w:lineRule="auto"/>
              <w:rPr>
                <w:szCs w:val="24"/>
                <w:lang w:val="cs-CZ"/>
              </w:rPr>
            </w:pPr>
          </w:p>
        </w:tc>
      </w:tr>
    </w:tbl>
    <w:p w:rsidR="00814B48" w:rsidRPr="00730E20" w:rsidRDefault="00814B48" w:rsidP="00814B48">
      <w:pPr>
        <w:rPr>
          <w:szCs w:val="24"/>
        </w:rPr>
      </w:pPr>
    </w:p>
    <w:p w:rsidR="00814B48" w:rsidRDefault="00814B48">
      <w:pPr>
        <w:spacing w:after="189"/>
        <w:ind w:left="0" w:right="5" w:firstLine="0"/>
        <w:jc w:val="center"/>
        <w:rPr>
          <w:b/>
          <w:sz w:val="28"/>
        </w:rPr>
      </w:pPr>
    </w:p>
    <w:p w:rsidR="00814B48" w:rsidRDefault="00814B48">
      <w:pPr>
        <w:spacing w:after="189"/>
        <w:ind w:left="0" w:right="5" w:firstLine="0"/>
        <w:jc w:val="center"/>
        <w:rPr>
          <w:b/>
          <w:sz w:val="28"/>
        </w:rPr>
      </w:pPr>
    </w:p>
    <w:p w:rsidR="007040E5" w:rsidRDefault="001E0B71">
      <w:pPr>
        <w:spacing w:after="189"/>
        <w:ind w:left="0" w:right="5" w:firstLine="0"/>
        <w:jc w:val="center"/>
      </w:pPr>
      <w:r>
        <w:rPr>
          <w:b/>
          <w:sz w:val="28"/>
        </w:rPr>
        <w:lastRenderedPageBreak/>
        <w:t xml:space="preserve">ETICKÁ VÝCHOVA </w:t>
      </w:r>
    </w:p>
    <w:p w:rsidR="007040E5" w:rsidRDefault="001E0B71">
      <w:pPr>
        <w:pStyle w:val="Nadpis1"/>
        <w:spacing w:after="208"/>
        <w:ind w:left="-5" w:right="0"/>
      </w:pPr>
      <w:r>
        <w:t xml:space="preserve">ÚVOD </w:t>
      </w:r>
    </w:p>
    <w:p w:rsidR="007040E5" w:rsidRDefault="007040E5">
      <w:pPr>
        <w:spacing w:after="25"/>
        <w:ind w:left="0" w:firstLine="0"/>
        <w:jc w:val="left"/>
      </w:pPr>
    </w:p>
    <w:p w:rsidR="007040E5" w:rsidRDefault="001E0B71">
      <w:pPr>
        <w:spacing w:after="0" w:line="397" w:lineRule="auto"/>
        <w:ind w:left="-15" w:firstLine="708"/>
      </w:pPr>
      <w:r>
        <w:t xml:space="preserve">Vzdelávací štandard nepredstavuje iba súhrn katalógov, ktoré stanovujú výkony a obsah vyučovacieho predmetu, ale je to predovšetkým program rôznych činností a otvorených príležitostí na rozvíjanie individuálnych učebných možností žiakov. </w:t>
      </w:r>
    </w:p>
    <w:p w:rsidR="007040E5" w:rsidRDefault="001E0B71">
      <w:pPr>
        <w:spacing w:after="156"/>
        <w:ind w:left="0" w:right="6" w:firstLine="0"/>
        <w:jc w:val="right"/>
      </w:pPr>
      <w:r>
        <w:t xml:space="preserve">Vzdelávací štandard pozostáva z charakteristiky predmetu a základných učebných cieľov, ktoré sa konkretizujú vo výkonovom štandarde. </w:t>
      </w:r>
    </w:p>
    <w:p w:rsidR="007040E5" w:rsidRDefault="001E0B71">
      <w:pPr>
        <w:spacing w:after="162"/>
        <w:ind w:left="-5"/>
      </w:pPr>
      <w:r>
        <w:t xml:space="preserve">Je to ucelený systém výkonov, ktoré sú vyjadrené kognitívne odstupňovanými konkretizovanými cieľmi – učebnými požiadavkami. </w:t>
      </w:r>
    </w:p>
    <w:p w:rsidR="007040E5" w:rsidRDefault="001E0B71">
      <w:pPr>
        <w:spacing w:after="2" w:line="396" w:lineRule="auto"/>
        <w:ind w:left="-5"/>
      </w:pPr>
      <w:r>
        <w:t xml:space="preserve">Tieto základné požiadavky môžu učitelia ešte viac špecifikovať, konkretizovať a rozvíjať v podobe ďalších blízkych učebných cieľov, učebných úloh, otázok, či testových položiek. </w:t>
      </w:r>
    </w:p>
    <w:p w:rsidR="007040E5" w:rsidRDefault="001E0B71">
      <w:pPr>
        <w:spacing w:after="3" w:line="397" w:lineRule="auto"/>
        <w:ind w:left="-15" w:firstLine="708"/>
      </w:pPr>
      <w: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 učebný obsah v rámci školského vzdelávacieho programu podľa jednotlivých ročníkov. </w:t>
      </w:r>
    </w:p>
    <w:p w:rsidR="007040E5" w:rsidRDefault="001E0B71">
      <w:pPr>
        <w:spacing w:after="0" w:line="397" w:lineRule="auto"/>
        <w:ind w:left="-15" w:firstLine="708"/>
      </w:pPr>
      <w:r>
        <w:t xml:space="preserve">Vzdelávací program pre predmet etická výchova má svoje špecifiká. Jedným z nich je rozvíjanie komunikačných a sociálnych spôsobilostí, ktoré sa orientujú na postoje k životným situáciám a ku konkrétnym prejavom </w:t>
      </w:r>
      <w:proofErr w:type="spellStart"/>
      <w:r>
        <w:t>prosociálneho</w:t>
      </w:r>
      <w:proofErr w:type="spellEnd"/>
      <w:r>
        <w:t xml:space="preserve"> správania. Nadobudnuté vedomosti, spôsobilosti a zručnosti sú predpokladom kritického myslenia, diskusie a hodnotiacich postojov. V etickej výchove sa stávajú prostriedkom, od ktorého sa odvíja požadované správanie. </w:t>
      </w:r>
    </w:p>
    <w:p w:rsidR="007040E5" w:rsidRDefault="007040E5">
      <w:pPr>
        <w:spacing w:after="233"/>
        <w:ind w:left="0" w:firstLine="0"/>
        <w:jc w:val="left"/>
      </w:pPr>
    </w:p>
    <w:p w:rsidR="007040E5" w:rsidRDefault="007040E5">
      <w:pPr>
        <w:spacing w:after="235"/>
        <w:ind w:left="0" w:firstLine="0"/>
        <w:jc w:val="left"/>
      </w:pPr>
    </w:p>
    <w:p w:rsidR="007040E5" w:rsidRDefault="007040E5">
      <w:pPr>
        <w:spacing w:after="232"/>
        <w:ind w:left="0" w:firstLine="0"/>
        <w:jc w:val="left"/>
      </w:pPr>
    </w:p>
    <w:p w:rsidR="007040E5" w:rsidRDefault="007040E5">
      <w:pPr>
        <w:spacing w:after="0"/>
        <w:ind w:left="0" w:firstLine="0"/>
        <w:jc w:val="left"/>
      </w:pPr>
    </w:p>
    <w:p w:rsidR="007040E5" w:rsidRDefault="001E0B71">
      <w:pPr>
        <w:pStyle w:val="Nadpis1"/>
        <w:spacing w:after="210"/>
        <w:ind w:left="-5" w:right="0"/>
      </w:pPr>
      <w:r>
        <w:t xml:space="preserve">CHARAKTERISTIKA PREDMETU </w:t>
      </w:r>
    </w:p>
    <w:p w:rsidR="007040E5" w:rsidRDefault="007040E5">
      <w:pPr>
        <w:spacing w:after="24"/>
        <w:ind w:left="0" w:firstLine="0"/>
        <w:jc w:val="left"/>
      </w:pPr>
    </w:p>
    <w:p w:rsidR="007040E5" w:rsidRDefault="001E0B71">
      <w:pPr>
        <w:spacing w:after="43" w:line="395" w:lineRule="auto"/>
        <w:ind w:left="-15" w:firstLine="708"/>
      </w:pPr>
      <w:r>
        <w:t xml:space="preserve">Úlohou povinne voliteľného predmetu etická výchova v primárnom vzdelávaní je podporovať osobnostný a sociálny rozvoj žiaka s vlastnou identitou a hodnotovou orientáciou, v ktorej významné miesto zaujíma </w:t>
      </w:r>
      <w:proofErr w:type="spellStart"/>
      <w:r>
        <w:t>prosociálne</w:t>
      </w:r>
      <w:proofErr w:type="spellEnd"/>
      <w:r>
        <w:t xml:space="preserve"> správanie. Pri plnení tejto úlohy sa využíva hlavne zážitkové učenie, ktoré popri informáciách účinne podporuje pochopenie a zvnútornenie mravných noriem a napomáha osvojeniu správania sa, ktoré je s nimi v súlade. </w:t>
      </w:r>
    </w:p>
    <w:p w:rsidR="007040E5" w:rsidRDefault="001E0B71">
      <w:pPr>
        <w:spacing w:after="3" w:line="395" w:lineRule="auto"/>
        <w:ind w:left="-15" w:firstLine="708"/>
      </w:pPr>
      <w:r>
        <w:t xml:space="preserve">V etickej výchove sa kladie dôraz na rozvoj mravného usudzovania, na kultivovanie medziľudských vzťahov, ktoré vychádzajú z rodiny, rozširujú sa na triedny kolektív, na školu a na región, v ktorom žiaci žijú.  Deje sa to prostredníctvom  rozvoja sociálnych spôsobilostí (otvorená komunikácia, empatia, asertivita, pozitívne hodnotenie iných a pod.). Etická výchova sa tak podieľa na primárnej prevencii porúch správania a učenia. Žiaci sú vedení ku kritickému mysleniu, diskusii, hodnotiacim postojom, ku harmonickým a stabilným vzťahom v rodine, v kolektíve spolužiakov i v iných sociálnych skupinách. </w:t>
      </w:r>
    </w:p>
    <w:p w:rsidR="007040E5" w:rsidRDefault="007040E5">
      <w:pPr>
        <w:spacing w:after="235"/>
        <w:ind w:left="0" w:firstLine="0"/>
        <w:jc w:val="left"/>
      </w:pPr>
    </w:p>
    <w:p w:rsidR="007040E5" w:rsidRDefault="007040E5">
      <w:pPr>
        <w:spacing w:after="232"/>
        <w:ind w:left="0" w:firstLine="0"/>
        <w:jc w:val="left"/>
      </w:pPr>
    </w:p>
    <w:p w:rsidR="007040E5" w:rsidRDefault="007040E5">
      <w:pPr>
        <w:spacing w:after="235"/>
        <w:ind w:left="0" w:firstLine="0"/>
        <w:jc w:val="left"/>
      </w:pPr>
    </w:p>
    <w:p w:rsidR="007040E5" w:rsidRDefault="007040E5">
      <w:pPr>
        <w:spacing w:after="232"/>
        <w:ind w:left="0" w:firstLine="0"/>
        <w:jc w:val="left"/>
      </w:pPr>
    </w:p>
    <w:p w:rsidR="007040E5" w:rsidRDefault="007040E5">
      <w:pPr>
        <w:spacing w:after="235"/>
        <w:ind w:left="0" w:firstLine="0"/>
        <w:jc w:val="left"/>
      </w:pPr>
    </w:p>
    <w:p w:rsidR="007040E5" w:rsidRDefault="007040E5">
      <w:pPr>
        <w:spacing w:after="232"/>
        <w:ind w:left="0" w:firstLine="0"/>
        <w:jc w:val="left"/>
      </w:pPr>
    </w:p>
    <w:p w:rsidR="007040E5" w:rsidRDefault="007040E5">
      <w:pPr>
        <w:spacing w:after="235"/>
        <w:ind w:left="0" w:firstLine="0"/>
        <w:jc w:val="left"/>
      </w:pPr>
    </w:p>
    <w:p w:rsidR="007040E5" w:rsidRDefault="007040E5">
      <w:pPr>
        <w:spacing w:after="0"/>
        <w:ind w:left="0" w:firstLine="0"/>
        <w:jc w:val="left"/>
      </w:pPr>
    </w:p>
    <w:p w:rsidR="007040E5" w:rsidRDefault="001E0B71">
      <w:pPr>
        <w:pStyle w:val="Nadpis1"/>
        <w:ind w:left="-5" w:right="0"/>
      </w:pPr>
      <w:r>
        <w:t>CIELE</w:t>
      </w:r>
      <w:r w:rsidR="00D70BB5">
        <w:t xml:space="preserve"> </w:t>
      </w:r>
      <w:bookmarkStart w:id="0" w:name="_GoBack"/>
      <w:bookmarkEnd w:id="0"/>
      <w:r>
        <w:t xml:space="preserve">PREDMETU </w:t>
      </w:r>
    </w:p>
    <w:p w:rsidR="007040E5" w:rsidRDefault="007040E5">
      <w:pPr>
        <w:spacing w:after="155"/>
        <w:ind w:left="0" w:firstLine="0"/>
        <w:jc w:val="left"/>
      </w:pPr>
    </w:p>
    <w:p w:rsidR="007040E5" w:rsidRDefault="001E0B71">
      <w:pPr>
        <w:spacing w:after="181"/>
        <w:ind w:left="-5"/>
      </w:pPr>
      <w:r>
        <w:t xml:space="preserve">Žiaci: </w:t>
      </w:r>
    </w:p>
    <w:p w:rsidR="007040E5" w:rsidRDefault="001E0B71">
      <w:pPr>
        <w:numPr>
          <w:ilvl w:val="0"/>
          <w:numId w:val="1"/>
        </w:numPr>
        <w:ind w:hanging="355"/>
      </w:pPr>
      <w:r>
        <w:t xml:space="preserve">osvoja si základné postoje, ktoré podmieňujú kultivované medziľudské vzťahy,  </w:t>
      </w:r>
    </w:p>
    <w:p w:rsidR="007040E5" w:rsidRDefault="001E0B71">
      <w:pPr>
        <w:numPr>
          <w:ilvl w:val="0"/>
          <w:numId w:val="1"/>
        </w:numPr>
        <w:ind w:hanging="355"/>
      </w:pPr>
      <w:r>
        <w:t xml:space="preserve">nadobudnú spôsobilosť na pochopenie a rešpektovanie najvyššej hodnoty, ktorou je život človeka a všetko, čo vedie k jeho rozvoju, </w:t>
      </w:r>
    </w:p>
    <w:p w:rsidR="007040E5" w:rsidRDefault="001E0B71">
      <w:pPr>
        <w:numPr>
          <w:ilvl w:val="0"/>
          <w:numId w:val="1"/>
        </w:numPr>
        <w:ind w:hanging="355"/>
      </w:pPr>
      <w:r>
        <w:t xml:space="preserve">získajú spôsobilosti, ktorými posilnia sebaúctu a hodnotenie  iných, </w:t>
      </w:r>
    </w:p>
    <w:p w:rsidR="007040E5" w:rsidRDefault="001E0B71">
      <w:pPr>
        <w:numPr>
          <w:ilvl w:val="0"/>
          <w:numId w:val="1"/>
        </w:numPr>
        <w:ind w:hanging="355"/>
      </w:pPr>
      <w:r>
        <w:t xml:space="preserve">získajú spôsobilosti pri  vyjadrovaní svojich citov a nadobudnú úctu k citovému životu iných, </w:t>
      </w:r>
    </w:p>
    <w:p w:rsidR="007040E5" w:rsidRDefault="001E0B71">
      <w:pPr>
        <w:numPr>
          <w:ilvl w:val="0"/>
          <w:numId w:val="1"/>
        </w:numPr>
        <w:ind w:hanging="355"/>
      </w:pPr>
      <w:r>
        <w:t xml:space="preserve">naučia sa aktívne participovať na živote spoločnosti (triedy, školy, regiónu), </w:t>
      </w:r>
    </w:p>
    <w:p w:rsidR="007040E5" w:rsidRDefault="001E0B71">
      <w:pPr>
        <w:numPr>
          <w:ilvl w:val="0"/>
          <w:numId w:val="1"/>
        </w:numPr>
        <w:ind w:hanging="355"/>
      </w:pPr>
      <w:r>
        <w:t xml:space="preserve">osvoja si prvky </w:t>
      </w:r>
      <w:proofErr w:type="spellStart"/>
      <w:r>
        <w:t>prosociálneho</w:t>
      </w:r>
      <w:proofErr w:type="spellEnd"/>
      <w:r>
        <w:t xml:space="preserve"> správania v rodine, v žiackom kolektíve, </w:t>
      </w:r>
    </w:p>
    <w:p w:rsidR="007040E5" w:rsidRDefault="001E0B71">
      <w:pPr>
        <w:numPr>
          <w:ilvl w:val="0"/>
          <w:numId w:val="1"/>
        </w:numPr>
        <w:spacing w:after="200"/>
        <w:ind w:hanging="355"/>
      </w:pPr>
      <w:r>
        <w:t xml:space="preserve">nadobudnú spôsobilosť na pochopenie hodnoty priateľstva, vzájomnosti a rodiny, </w:t>
      </w:r>
    </w:p>
    <w:p w:rsidR="007040E5" w:rsidRDefault="001E0B71">
      <w:pPr>
        <w:numPr>
          <w:ilvl w:val="0"/>
          <w:numId w:val="1"/>
        </w:numPr>
        <w:spacing w:after="22"/>
        <w:ind w:hanging="355"/>
      </w:pPr>
      <w:r>
        <w:t>rozvíjajú svoj postoj k postihnutým, chorým a starým ľuďom.</w:t>
      </w:r>
    </w:p>
    <w:p w:rsidR="007040E5" w:rsidRDefault="007040E5">
      <w:pPr>
        <w:spacing w:after="112"/>
        <w:ind w:left="0" w:firstLine="0"/>
        <w:jc w:val="left"/>
      </w:pPr>
    </w:p>
    <w:p w:rsidR="007040E5" w:rsidRDefault="007040E5">
      <w:pPr>
        <w:spacing w:after="115"/>
        <w:ind w:left="0" w:firstLine="0"/>
        <w:jc w:val="left"/>
      </w:pPr>
    </w:p>
    <w:p w:rsidR="007040E5" w:rsidRDefault="007040E5">
      <w:pPr>
        <w:spacing w:after="112"/>
        <w:ind w:left="0" w:firstLine="0"/>
        <w:jc w:val="left"/>
      </w:pPr>
    </w:p>
    <w:p w:rsidR="007040E5" w:rsidRDefault="007040E5">
      <w:pPr>
        <w:spacing w:after="115"/>
        <w:ind w:left="0" w:firstLine="0"/>
        <w:jc w:val="left"/>
      </w:pPr>
    </w:p>
    <w:p w:rsidR="007040E5" w:rsidRDefault="007040E5">
      <w:pPr>
        <w:spacing w:after="112"/>
        <w:ind w:left="0" w:firstLine="0"/>
        <w:jc w:val="left"/>
      </w:pPr>
    </w:p>
    <w:p w:rsidR="007040E5" w:rsidRDefault="007040E5">
      <w:pPr>
        <w:spacing w:after="115"/>
        <w:ind w:left="0" w:firstLine="0"/>
        <w:jc w:val="left"/>
      </w:pPr>
    </w:p>
    <w:p w:rsidR="007040E5" w:rsidRDefault="007040E5">
      <w:pPr>
        <w:spacing w:after="112"/>
        <w:ind w:left="0" w:firstLine="0"/>
        <w:jc w:val="left"/>
      </w:pPr>
    </w:p>
    <w:p w:rsidR="007040E5" w:rsidRDefault="007040E5">
      <w:pPr>
        <w:spacing w:after="115"/>
        <w:ind w:left="0" w:firstLine="0"/>
        <w:jc w:val="left"/>
      </w:pPr>
    </w:p>
    <w:p w:rsidR="007040E5" w:rsidRDefault="007040E5">
      <w:pPr>
        <w:spacing w:after="112"/>
        <w:ind w:left="0" w:firstLine="0"/>
        <w:jc w:val="left"/>
      </w:pPr>
    </w:p>
    <w:p w:rsidR="007040E5" w:rsidRDefault="007040E5">
      <w:pPr>
        <w:spacing w:after="0"/>
        <w:ind w:left="0" w:firstLine="0"/>
        <w:jc w:val="left"/>
      </w:pPr>
    </w:p>
    <w:p w:rsidR="007040E5" w:rsidRDefault="001E0B71">
      <w:pPr>
        <w:pStyle w:val="Nadpis1"/>
        <w:ind w:left="-5" w:right="0"/>
      </w:pPr>
      <w:r>
        <w:t xml:space="preserve">VZDELÁVACÍ ŠTANDARD </w:t>
      </w:r>
    </w:p>
    <w:p w:rsidR="007040E5" w:rsidRDefault="001E0B71">
      <w:pPr>
        <w:spacing w:after="0"/>
        <w:ind w:left="-5"/>
        <w:jc w:val="left"/>
      </w:pPr>
      <w:r>
        <w:rPr>
          <w:b/>
        </w:rPr>
        <w:t xml:space="preserve">Postoje a spôsobilosti v medziľudských vzťahoch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156"/>
              <w:ind w:left="0" w:firstLine="0"/>
              <w:jc w:val="left"/>
            </w:pPr>
            <w:r>
              <w:rPr>
                <w:b/>
              </w:rPr>
              <w:t xml:space="preserve">Žiak na konci 1. ročníka základnej školy vie/dokáže: </w:t>
            </w:r>
          </w:p>
          <w:p w:rsidR="007040E5" w:rsidRDefault="001E0B71">
            <w:pPr>
              <w:numPr>
                <w:ilvl w:val="0"/>
                <w:numId w:val="2"/>
              </w:numPr>
              <w:spacing w:after="163"/>
              <w:ind w:hanging="228"/>
              <w:jc w:val="left"/>
            </w:pPr>
            <w:r>
              <w:t xml:space="preserve">predstaviť seba i spolužiakov krátkou charakteristikou, </w:t>
            </w:r>
          </w:p>
          <w:p w:rsidR="007040E5" w:rsidRDefault="001E0B71">
            <w:pPr>
              <w:numPr>
                <w:ilvl w:val="0"/>
                <w:numId w:val="2"/>
              </w:numPr>
              <w:spacing w:after="142"/>
              <w:ind w:hanging="228"/>
              <w:jc w:val="left"/>
            </w:pPr>
            <w:r>
              <w:t xml:space="preserve">pomenovať dôvody pre vďačnosť, prosbu, ospravedlnenie, </w:t>
            </w:r>
          </w:p>
          <w:p w:rsidR="007040E5" w:rsidRDefault="001E0B71">
            <w:pPr>
              <w:numPr>
                <w:ilvl w:val="0"/>
                <w:numId w:val="2"/>
              </w:numPr>
              <w:spacing w:after="0"/>
              <w:ind w:hanging="228"/>
              <w:jc w:val="left"/>
            </w:pPr>
            <w:r>
              <w:t xml:space="preserve">podieľať sa na vytváraní pravidiel skupiny,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7040E5">
            <w:pPr>
              <w:spacing w:after="159"/>
              <w:ind w:left="2" w:firstLine="0"/>
              <w:jc w:val="left"/>
            </w:pPr>
          </w:p>
          <w:p w:rsidR="007040E5" w:rsidRDefault="001E0B71">
            <w:pPr>
              <w:spacing w:after="0"/>
              <w:ind w:left="2" w:right="3047" w:firstLine="0"/>
              <w:jc w:val="left"/>
            </w:pPr>
            <w:r>
              <w:t xml:space="preserve">rodina, skupina, školská trieda pozdrav, vďačnosť, ospravedlnenie pravidlá skupiny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Prvky </w:t>
      </w:r>
      <w:proofErr w:type="spellStart"/>
      <w:r>
        <w:rPr>
          <w:b/>
        </w:rPr>
        <w:t>prosociálneho</w:t>
      </w:r>
      <w:proofErr w:type="spellEnd"/>
      <w:r>
        <w:rPr>
          <w:b/>
        </w:rPr>
        <w:t xml:space="preserve"> správania </w:t>
      </w:r>
    </w:p>
    <w:tbl>
      <w:tblPr>
        <w:tblStyle w:val="TableGrid"/>
        <w:tblW w:w="14038" w:type="dxa"/>
        <w:tblInd w:w="0" w:type="dxa"/>
        <w:tblCellMar>
          <w:top w:w="51" w:type="dxa"/>
          <w:left w:w="108" w:type="dxa"/>
          <w:right w:w="934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832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832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166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3"/>
              </w:numPr>
              <w:spacing w:after="150"/>
              <w:ind w:hanging="358"/>
              <w:jc w:val="left"/>
            </w:pPr>
            <w:r>
              <w:t xml:space="preserve">uviesť príklady úcty k rodičom, učiteľom a spolužiakom, </w:t>
            </w:r>
          </w:p>
          <w:p w:rsidR="007040E5" w:rsidRDefault="001E0B71">
            <w:pPr>
              <w:numPr>
                <w:ilvl w:val="0"/>
                <w:numId w:val="3"/>
              </w:numPr>
              <w:spacing w:after="126"/>
              <w:ind w:hanging="358"/>
              <w:jc w:val="left"/>
            </w:pPr>
            <w:r>
              <w:t xml:space="preserve">vyjadriť adekvátne vďačnosť, prosbu a ospravedlnenie, </w:t>
            </w:r>
          </w:p>
          <w:p w:rsidR="007040E5" w:rsidRDefault="001E0B71">
            <w:pPr>
              <w:numPr>
                <w:ilvl w:val="0"/>
                <w:numId w:val="3"/>
              </w:numPr>
              <w:spacing w:after="160"/>
              <w:ind w:hanging="358"/>
              <w:jc w:val="left"/>
            </w:pPr>
            <w:r>
              <w:t xml:space="preserve">riadiť sa pravidlami skupiny, </w:t>
            </w:r>
          </w:p>
          <w:p w:rsidR="007040E5" w:rsidRDefault="001E0B71">
            <w:pPr>
              <w:numPr>
                <w:ilvl w:val="0"/>
                <w:numId w:val="3"/>
              </w:numPr>
              <w:spacing w:after="0"/>
              <w:ind w:hanging="358"/>
              <w:jc w:val="left"/>
            </w:pPr>
            <w:r>
              <w:t xml:space="preserve">rešpektovať spolužiakov,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2" w:right="718" w:firstLine="0"/>
            </w:pPr>
            <w:r>
              <w:t xml:space="preserve">úcta </w:t>
            </w:r>
            <w:proofErr w:type="spellStart"/>
            <w:r>
              <w:t>úcta</w:t>
            </w:r>
            <w:proofErr w:type="spellEnd"/>
            <w:r>
              <w:t xml:space="preserve"> k rodičom, učiteľom, starším ľuďom, spolužiakom prejavy úcty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Ľudská dôstojnosť </w:t>
      </w:r>
    </w:p>
    <w:tbl>
      <w:tblPr>
        <w:tblStyle w:val="TableGrid"/>
        <w:tblW w:w="14038" w:type="dxa"/>
        <w:tblInd w:w="0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15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4"/>
              </w:numPr>
              <w:spacing w:after="160"/>
              <w:ind w:hanging="228"/>
              <w:jc w:val="left"/>
            </w:pPr>
            <w:r>
              <w:t xml:space="preserve">rozpoznať postupne rôzne vlastnosti ľudí, </w:t>
            </w:r>
          </w:p>
          <w:p w:rsidR="007040E5" w:rsidRDefault="001E0B71">
            <w:pPr>
              <w:numPr>
                <w:ilvl w:val="0"/>
                <w:numId w:val="4"/>
              </w:numPr>
              <w:spacing w:after="164"/>
              <w:ind w:hanging="228"/>
              <w:jc w:val="left"/>
            </w:pPr>
            <w:r>
              <w:t xml:space="preserve">uviesť vlastnosti, ktorými sa odlišuje od iných, </w:t>
            </w:r>
          </w:p>
          <w:p w:rsidR="007040E5" w:rsidRDefault="001E0B71">
            <w:pPr>
              <w:numPr>
                <w:ilvl w:val="0"/>
                <w:numId w:val="4"/>
              </w:numPr>
              <w:spacing w:after="0"/>
              <w:ind w:hanging="228"/>
              <w:jc w:val="left"/>
            </w:pPr>
            <w:r>
              <w:t xml:space="preserve">poukázať na dôležitosť sebaovládania v medziľudských vzťahoch,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2" w:right="129" w:firstLine="0"/>
              <w:jc w:val="left"/>
            </w:pPr>
            <w:r>
              <w:t xml:space="preserve">hodnota osoby, moja hodnota, rozdiel medzi mnou a ostatným svetom ľudská osoba sebaovládanie </w:t>
            </w:r>
          </w:p>
        </w:tc>
      </w:tr>
    </w:tbl>
    <w:p w:rsidR="007040E5" w:rsidRDefault="007040E5">
      <w:pPr>
        <w:spacing w:after="0"/>
        <w:ind w:left="0" w:firstLine="0"/>
        <w:jc w:val="left"/>
      </w:pPr>
    </w:p>
    <w:p w:rsidR="007040E5" w:rsidRDefault="001E0B71">
      <w:pPr>
        <w:spacing w:after="0"/>
        <w:ind w:left="-5"/>
        <w:jc w:val="left"/>
      </w:pPr>
      <w:r>
        <w:rPr>
          <w:b/>
        </w:rPr>
        <w:lastRenderedPageBreak/>
        <w:t xml:space="preserve">Pozitívne hodnotenie iných </w:t>
      </w:r>
    </w:p>
    <w:tbl>
      <w:tblPr>
        <w:tblStyle w:val="TableGrid"/>
        <w:tblW w:w="14038" w:type="dxa"/>
        <w:tblInd w:w="0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5"/>
              </w:numPr>
              <w:spacing w:after="160"/>
              <w:ind w:hanging="228"/>
              <w:jc w:val="left"/>
            </w:pPr>
            <w:r>
              <w:t xml:space="preserve">rozlíšiť medzi dobrým a zlým správaním u seba i u spolužiakov, </w:t>
            </w:r>
          </w:p>
          <w:p w:rsidR="007040E5" w:rsidRDefault="001E0B71">
            <w:pPr>
              <w:numPr>
                <w:ilvl w:val="0"/>
                <w:numId w:val="5"/>
              </w:numPr>
              <w:spacing w:after="157"/>
              <w:ind w:hanging="228"/>
              <w:jc w:val="left"/>
            </w:pPr>
            <w:r>
              <w:t xml:space="preserve">uviesť dobré vlastnosti spolužiakov a príslušníkov rodiny, </w:t>
            </w:r>
          </w:p>
          <w:p w:rsidR="007040E5" w:rsidRDefault="001E0B71">
            <w:pPr>
              <w:numPr>
                <w:ilvl w:val="0"/>
                <w:numId w:val="5"/>
              </w:numPr>
              <w:spacing w:after="0"/>
              <w:ind w:hanging="228"/>
              <w:jc w:val="left"/>
            </w:pPr>
            <w:r>
              <w:t xml:space="preserve">zahrať scénku, kde vyjadrí pochvalu spolužiakom,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2" w:right="1430" w:firstLine="0"/>
              <w:jc w:val="left"/>
            </w:pPr>
            <w:r>
              <w:t xml:space="preserve">vlastnosti iných osôb pozitívne vlastnosti rodinných príslušníkov, spolužiakov vyjadrenie pozitívneho hodnotenia iných negatívne správanie a jeho dôsledky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Naša rodina </w:t>
      </w:r>
    </w:p>
    <w:tbl>
      <w:tblPr>
        <w:tblStyle w:val="TableGrid"/>
        <w:tblW w:w="14038" w:type="dxa"/>
        <w:tblInd w:w="0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208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6"/>
              </w:numPr>
              <w:spacing w:after="162"/>
              <w:ind w:hanging="228"/>
              <w:jc w:val="left"/>
            </w:pPr>
            <w:r>
              <w:t xml:space="preserve">pomenovať rodinné vzťahy, </w:t>
            </w:r>
          </w:p>
          <w:p w:rsidR="007040E5" w:rsidRDefault="001E0B71">
            <w:pPr>
              <w:numPr>
                <w:ilvl w:val="0"/>
                <w:numId w:val="6"/>
              </w:numPr>
              <w:spacing w:after="153"/>
              <w:ind w:hanging="228"/>
              <w:jc w:val="left"/>
            </w:pPr>
            <w:r>
              <w:t xml:space="preserve">vysvetliť tri pravidlá vo vlastnej rodine, </w:t>
            </w:r>
          </w:p>
          <w:p w:rsidR="007040E5" w:rsidRDefault="001E0B71">
            <w:pPr>
              <w:numPr>
                <w:ilvl w:val="0"/>
                <w:numId w:val="6"/>
              </w:numPr>
              <w:spacing w:after="159"/>
              <w:ind w:hanging="228"/>
              <w:jc w:val="left"/>
            </w:pPr>
            <w:r>
              <w:t xml:space="preserve">uviesť príklad úctivej komunikácie v rodine, </w:t>
            </w:r>
          </w:p>
          <w:p w:rsidR="007040E5" w:rsidRDefault="001E0B71">
            <w:pPr>
              <w:numPr>
                <w:ilvl w:val="0"/>
                <w:numId w:val="6"/>
              </w:numPr>
              <w:spacing w:after="0"/>
              <w:ind w:hanging="228"/>
              <w:jc w:val="left"/>
            </w:pPr>
            <w:r>
              <w:t xml:space="preserve">naplánovať si konkrétnu pomoc pre členov rodiny.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2" w:right="3562" w:firstLine="0"/>
              <w:jc w:val="left"/>
            </w:pPr>
            <w:r>
              <w:t xml:space="preserve">rodina a jej úloha v živote človeka vzťahy medzi členmi rodiny rodinné pravidlá komunikácia pomoc v rodine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Postoje a spôsobilosti v medziľudských vzťahoch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208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150"/>
              <w:ind w:left="0" w:firstLine="0"/>
              <w:jc w:val="left"/>
            </w:pPr>
            <w:r>
              <w:rPr>
                <w:b/>
              </w:rPr>
              <w:t xml:space="preserve">Žiak na konci 2. ročníka základnej školy vie/dokáže: </w:t>
            </w:r>
          </w:p>
          <w:p w:rsidR="007040E5" w:rsidRDefault="001E0B71">
            <w:pPr>
              <w:numPr>
                <w:ilvl w:val="0"/>
                <w:numId w:val="7"/>
              </w:numPr>
              <w:spacing w:after="160"/>
              <w:ind w:hanging="228"/>
              <w:jc w:val="left"/>
            </w:pPr>
            <w:r>
              <w:t xml:space="preserve">vysvetliť pojem spolupráca na príkladoch, </w:t>
            </w:r>
          </w:p>
          <w:p w:rsidR="007040E5" w:rsidRDefault="001E0B71">
            <w:pPr>
              <w:numPr>
                <w:ilvl w:val="0"/>
                <w:numId w:val="7"/>
              </w:numPr>
              <w:spacing w:after="161"/>
              <w:ind w:hanging="228"/>
              <w:jc w:val="left"/>
            </w:pPr>
            <w:r>
              <w:t xml:space="preserve">zdôvodniť potrebu vzájomného počúvania, </w:t>
            </w:r>
          </w:p>
          <w:p w:rsidR="007040E5" w:rsidRDefault="001E0B71">
            <w:pPr>
              <w:numPr>
                <w:ilvl w:val="0"/>
                <w:numId w:val="7"/>
              </w:numPr>
              <w:spacing w:after="141"/>
              <w:ind w:hanging="228"/>
              <w:jc w:val="left"/>
            </w:pPr>
            <w:r>
              <w:t xml:space="preserve">rozpoznať vzťah medzi právom a povinnosťou, </w:t>
            </w:r>
          </w:p>
          <w:p w:rsidR="007040E5" w:rsidRDefault="001E0B71">
            <w:pPr>
              <w:numPr>
                <w:ilvl w:val="0"/>
                <w:numId w:val="7"/>
              </w:numPr>
              <w:spacing w:after="0"/>
              <w:ind w:hanging="228"/>
              <w:jc w:val="left"/>
            </w:pPr>
            <w:r>
              <w:t xml:space="preserve">vysvetliť svoje práva a povinnosti v škole i v rodine,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7040E5">
            <w:pPr>
              <w:spacing w:after="160"/>
              <w:ind w:left="2" w:firstLine="0"/>
              <w:jc w:val="left"/>
            </w:pPr>
          </w:p>
          <w:p w:rsidR="007040E5" w:rsidRDefault="001E0B71">
            <w:pPr>
              <w:spacing w:after="0"/>
              <w:ind w:left="2" w:right="2830" w:firstLine="0"/>
              <w:jc w:val="left"/>
            </w:pPr>
            <w:r>
              <w:t xml:space="preserve">spolupráca vzťahy v triede právo a povinnosť práva a povinnosti v rámci rodiny a triedy </w:t>
            </w:r>
          </w:p>
        </w:tc>
      </w:tr>
    </w:tbl>
    <w:p w:rsidR="001445F8" w:rsidRDefault="001445F8">
      <w:pPr>
        <w:spacing w:after="0"/>
        <w:ind w:left="-5"/>
        <w:jc w:val="left"/>
        <w:rPr>
          <w:b/>
        </w:rPr>
      </w:pPr>
    </w:p>
    <w:p w:rsidR="001445F8" w:rsidRDefault="001445F8">
      <w:pPr>
        <w:spacing w:after="0"/>
        <w:ind w:left="-5"/>
        <w:jc w:val="left"/>
        <w:rPr>
          <w:b/>
        </w:rPr>
      </w:pPr>
    </w:p>
    <w:p w:rsidR="007040E5" w:rsidRDefault="001E0B71">
      <w:pPr>
        <w:spacing w:after="0"/>
        <w:ind w:left="-5"/>
        <w:jc w:val="left"/>
      </w:pPr>
      <w:r>
        <w:rPr>
          <w:b/>
        </w:rPr>
        <w:lastRenderedPageBreak/>
        <w:t xml:space="preserve">Tvorivosť </w:t>
      </w:r>
    </w:p>
    <w:tbl>
      <w:tblPr>
        <w:tblStyle w:val="TableGrid"/>
        <w:tblW w:w="14038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20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8"/>
              </w:numPr>
              <w:spacing w:after="160"/>
              <w:ind w:hanging="228"/>
              <w:jc w:val="left"/>
            </w:pPr>
            <w:r>
              <w:t xml:space="preserve">zhotoviť originálny darček pre spolužiaka, </w:t>
            </w:r>
          </w:p>
          <w:p w:rsidR="007040E5" w:rsidRDefault="001E0B71">
            <w:pPr>
              <w:numPr>
                <w:ilvl w:val="0"/>
                <w:numId w:val="8"/>
              </w:numPr>
              <w:spacing w:after="147"/>
              <w:ind w:hanging="228"/>
              <w:jc w:val="left"/>
            </w:pPr>
            <w:r>
              <w:t xml:space="preserve">zahrať pomocou pantomímy rôzne situácie, </w:t>
            </w:r>
          </w:p>
          <w:p w:rsidR="007040E5" w:rsidRDefault="001E0B71">
            <w:pPr>
              <w:numPr>
                <w:ilvl w:val="0"/>
                <w:numId w:val="8"/>
              </w:numPr>
              <w:spacing w:after="158"/>
              <w:ind w:hanging="228"/>
              <w:jc w:val="left"/>
            </w:pPr>
            <w:r>
              <w:t xml:space="preserve">vymyslieť spoločne príbeh o svojej triede, </w:t>
            </w:r>
          </w:p>
          <w:p w:rsidR="007040E5" w:rsidRDefault="001E0B71">
            <w:pPr>
              <w:numPr>
                <w:ilvl w:val="0"/>
                <w:numId w:val="8"/>
              </w:numPr>
              <w:spacing w:after="127"/>
              <w:ind w:hanging="228"/>
              <w:jc w:val="left"/>
            </w:pPr>
            <w:r>
              <w:t xml:space="preserve">oceniť originalitu iných, </w:t>
            </w:r>
          </w:p>
          <w:p w:rsidR="007040E5" w:rsidRDefault="001E0B71">
            <w:pPr>
              <w:numPr>
                <w:ilvl w:val="0"/>
                <w:numId w:val="8"/>
              </w:numPr>
              <w:spacing w:after="0"/>
              <w:ind w:hanging="228"/>
              <w:jc w:val="left"/>
            </w:pPr>
            <w:r>
              <w:t xml:space="preserve">dopĺňať znenie pravidiel skupiny,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34" w:line="359" w:lineRule="auto"/>
              <w:ind w:left="2" w:right="5234" w:firstLine="0"/>
              <w:jc w:val="left"/>
            </w:pPr>
            <w:r>
              <w:t xml:space="preserve">tvorivosť vlastné talenty </w:t>
            </w:r>
          </w:p>
          <w:p w:rsidR="007040E5" w:rsidRDefault="001E0B71">
            <w:pPr>
              <w:spacing w:after="0"/>
              <w:ind w:left="2" w:right="1956" w:firstLine="0"/>
              <w:jc w:val="left"/>
            </w:pPr>
            <w:r>
              <w:t xml:space="preserve">pozornosť, fantázia, úsilie, vytrvalosť prínos tvorivosti (úžitok, radosť, obohatenie iných) tvorivosť, ktorá škodí a zarmucuje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Iniciatíva </w:t>
      </w:r>
    </w:p>
    <w:tbl>
      <w:tblPr>
        <w:tblStyle w:val="TableGrid"/>
        <w:tblW w:w="14038" w:type="dxa"/>
        <w:tblInd w:w="0" w:type="dxa"/>
        <w:tblCellMar>
          <w:top w:w="2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0" w:right="55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0" w:right="56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9"/>
              </w:numPr>
              <w:spacing w:after="158"/>
              <w:ind w:hanging="288"/>
              <w:jc w:val="left"/>
            </w:pPr>
            <w:r>
              <w:t xml:space="preserve">uviesť príklady iniciatívneho správania, </w:t>
            </w:r>
          </w:p>
          <w:p w:rsidR="007040E5" w:rsidRDefault="001E0B71">
            <w:pPr>
              <w:numPr>
                <w:ilvl w:val="0"/>
                <w:numId w:val="9"/>
              </w:numPr>
              <w:spacing w:after="145"/>
              <w:ind w:hanging="288"/>
              <w:jc w:val="left"/>
            </w:pPr>
            <w:r>
              <w:t xml:space="preserve">určiť oblasť, v ktorej je iniciatívny, </w:t>
            </w:r>
          </w:p>
          <w:p w:rsidR="007040E5" w:rsidRDefault="001E0B71">
            <w:pPr>
              <w:numPr>
                <w:ilvl w:val="0"/>
                <w:numId w:val="9"/>
              </w:numPr>
              <w:spacing w:after="0"/>
              <w:ind w:hanging="288"/>
              <w:jc w:val="left"/>
            </w:pPr>
            <w:r>
              <w:t xml:space="preserve">zapájať sa do triednych a školských činností,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11" w:line="376" w:lineRule="auto"/>
              <w:ind w:left="2" w:right="63" w:firstLine="0"/>
              <w:jc w:val="left"/>
            </w:pPr>
            <w:r>
              <w:t xml:space="preserve">iniciatíva – ochota, prekonanie lenivosti a obáv iniciatíva pri poznávaní nových vecí, pri vytváraní dobra a zabraňovaní zlu </w:t>
            </w:r>
          </w:p>
          <w:p w:rsidR="007040E5" w:rsidRDefault="001E0B71">
            <w:pPr>
              <w:spacing w:after="0"/>
              <w:ind w:left="2" w:firstLine="0"/>
              <w:jc w:val="left"/>
            </w:pPr>
            <w:r>
              <w:t xml:space="preserve">iniciatíva pri vytváraní dobrých vzťahov v triede i mimo nej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Vyjadrovanie citov </w:t>
      </w:r>
    </w:p>
    <w:tbl>
      <w:tblPr>
        <w:tblStyle w:val="TableGrid"/>
        <w:tblW w:w="14038" w:type="dxa"/>
        <w:tblInd w:w="0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208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10"/>
              </w:numPr>
              <w:spacing w:after="93"/>
              <w:ind w:hanging="228"/>
              <w:jc w:val="left"/>
            </w:pPr>
            <w:r>
              <w:t xml:space="preserve">opísať jednoduchou formou, čo znamená slovo city, </w:t>
            </w:r>
          </w:p>
          <w:p w:rsidR="007040E5" w:rsidRDefault="001E0B71">
            <w:pPr>
              <w:numPr>
                <w:ilvl w:val="0"/>
                <w:numId w:val="10"/>
              </w:numPr>
              <w:spacing w:after="0" w:line="322" w:lineRule="auto"/>
              <w:ind w:hanging="228"/>
              <w:jc w:val="left"/>
            </w:pPr>
            <w:r>
              <w:t xml:space="preserve">prejaviť svoje city spojené s príjemným i nepríjemným prežívaním formou kresby – „moje city počas dňa“, </w:t>
            </w:r>
          </w:p>
          <w:p w:rsidR="007040E5" w:rsidRDefault="001E0B71">
            <w:pPr>
              <w:numPr>
                <w:ilvl w:val="0"/>
                <w:numId w:val="10"/>
              </w:numPr>
              <w:spacing w:after="70"/>
              <w:ind w:hanging="228"/>
              <w:jc w:val="left"/>
            </w:pPr>
            <w:r>
              <w:t xml:space="preserve">vyjadriť kultivovane svoje city, </w:t>
            </w:r>
          </w:p>
          <w:p w:rsidR="007040E5" w:rsidRDefault="001E0B71">
            <w:pPr>
              <w:numPr>
                <w:ilvl w:val="0"/>
                <w:numId w:val="10"/>
              </w:numPr>
              <w:spacing w:after="0"/>
              <w:ind w:hanging="228"/>
              <w:jc w:val="left"/>
            </w:pPr>
            <w:r>
              <w:t xml:space="preserve">uviesť, </w:t>
            </w:r>
            <w:r>
              <w:tab/>
              <w:t xml:space="preserve">ako </w:t>
            </w:r>
            <w:r>
              <w:tab/>
              <w:t xml:space="preserve">vhodnou </w:t>
            </w:r>
            <w:r>
              <w:tab/>
              <w:t xml:space="preserve">formou </w:t>
            </w:r>
            <w:r>
              <w:tab/>
              <w:t xml:space="preserve">vie </w:t>
            </w:r>
            <w:r>
              <w:tab/>
              <w:t xml:space="preserve">vyjadriť </w:t>
            </w:r>
            <w:r>
              <w:tab/>
              <w:t xml:space="preserve">city </w:t>
            </w:r>
            <w:r>
              <w:tab/>
              <w:t xml:space="preserve">spojené s nepríjemným prežívaním,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4" w:line="328" w:lineRule="auto"/>
              <w:ind w:left="2" w:right="3679" w:firstLine="0"/>
              <w:jc w:val="left"/>
            </w:pPr>
            <w:r>
              <w:t xml:space="preserve">city prežívanie citov city v rodine, medzi rovesníkmi úcta k osobám opačného pohlavia </w:t>
            </w:r>
          </w:p>
          <w:p w:rsidR="007040E5" w:rsidRDefault="001E0B71">
            <w:pPr>
              <w:spacing w:after="0"/>
              <w:ind w:left="2" w:firstLine="0"/>
              <w:jc w:val="left"/>
            </w:pPr>
            <w:r>
              <w:t xml:space="preserve">úcta k citom iných </w:t>
            </w:r>
          </w:p>
        </w:tc>
      </w:tr>
    </w:tbl>
    <w:p w:rsidR="001445F8" w:rsidRDefault="001445F8">
      <w:pPr>
        <w:spacing w:after="0"/>
        <w:ind w:left="-5"/>
        <w:jc w:val="left"/>
        <w:rPr>
          <w:b/>
        </w:rPr>
      </w:pPr>
    </w:p>
    <w:p w:rsidR="001445F8" w:rsidRDefault="001445F8">
      <w:pPr>
        <w:spacing w:after="0"/>
        <w:ind w:left="-5"/>
        <w:jc w:val="left"/>
        <w:rPr>
          <w:b/>
        </w:rPr>
      </w:pPr>
    </w:p>
    <w:p w:rsidR="001445F8" w:rsidRDefault="001445F8">
      <w:pPr>
        <w:spacing w:after="0"/>
        <w:ind w:left="-5"/>
        <w:jc w:val="left"/>
        <w:rPr>
          <w:b/>
        </w:rPr>
      </w:pPr>
    </w:p>
    <w:p w:rsidR="007040E5" w:rsidRDefault="001E0B71">
      <w:pPr>
        <w:spacing w:after="0"/>
        <w:ind w:left="-5"/>
        <w:jc w:val="left"/>
      </w:pPr>
      <w:r>
        <w:rPr>
          <w:b/>
        </w:rPr>
        <w:t xml:space="preserve">Naša trieda </w:t>
      </w:r>
    </w:p>
    <w:tbl>
      <w:tblPr>
        <w:tblStyle w:val="TableGrid"/>
        <w:tblW w:w="14038" w:type="dxa"/>
        <w:tblInd w:w="0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20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11"/>
              </w:numPr>
              <w:spacing w:after="161"/>
              <w:ind w:hanging="228"/>
              <w:jc w:val="left"/>
            </w:pPr>
            <w:r>
              <w:t xml:space="preserve">rozlíšiť medzi vhodným a nevhodným správaním v triede, </w:t>
            </w:r>
          </w:p>
          <w:p w:rsidR="007040E5" w:rsidRDefault="001E0B71">
            <w:pPr>
              <w:numPr>
                <w:ilvl w:val="0"/>
                <w:numId w:val="11"/>
              </w:numPr>
              <w:spacing w:after="157"/>
              <w:ind w:hanging="228"/>
              <w:jc w:val="left"/>
            </w:pPr>
            <w:r>
              <w:t xml:space="preserve">predložiť návrhy na zlepšenie súdržnosti spoločenstva triedy, </w:t>
            </w:r>
          </w:p>
          <w:p w:rsidR="007040E5" w:rsidRDefault="001E0B71">
            <w:pPr>
              <w:numPr>
                <w:ilvl w:val="0"/>
                <w:numId w:val="11"/>
              </w:numPr>
              <w:spacing w:after="149"/>
              <w:ind w:hanging="228"/>
              <w:jc w:val="left"/>
            </w:pPr>
            <w:r>
              <w:t xml:space="preserve">prejaviť pochopenie so spolužiakmi, </w:t>
            </w:r>
          </w:p>
          <w:p w:rsidR="007040E5" w:rsidRDefault="001E0B71">
            <w:pPr>
              <w:numPr>
                <w:ilvl w:val="0"/>
                <w:numId w:val="11"/>
              </w:numPr>
              <w:spacing w:after="163"/>
              <w:ind w:hanging="228"/>
              <w:jc w:val="left"/>
            </w:pPr>
            <w:r>
              <w:t xml:space="preserve">prispieť k dobrej atmosfére v triede, </w:t>
            </w:r>
          </w:p>
          <w:p w:rsidR="007040E5" w:rsidRDefault="001E0B71">
            <w:pPr>
              <w:numPr>
                <w:ilvl w:val="0"/>
                <w:numId w:val="11"/>
              </w:numPr>
              <w:spacing w:after="0"/>
              <w:ind w:hanging="228"/>
              <w:jc w:val="left"/>
            </w:pPr>
            <w:r>
              <w:t xml:space="preserve">vyjadriť svoje pozitívne priania formou kresby.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2" w:right="3083" w:firstLine="0"/>
              <w:jc w:val="left"/>
            </w:pPr>
            <w:r>
              <w:t xml:space="preserve">naša trieda – spoločenstvo detí pozitíva a negatíva našej triedy vylepšovanie nášho spolužitia súdržnosť spoločenstva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Postoje a spôsobilosti v medziľudských vzťahoch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290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139"/>
              <w:ind w:left="0" w:firstLine="0"/>
              <w:jc w:val="left"/>
            </w:pPr>
            <w:r>
              <w:rPr>
                <w:b/>
              </w:rPr>
              <w:t xml:space="preserve">Žiak na konci 3. ročníka základnej školy vie/dokáže: </w:t>
            </w:r>
          </w:p>
          <w:p w:rsidR="007040E5" w:rsidRDefault="001E0B71">
            <w:pPr>
              <w:numPr>
                <w:ilvl w:val="0"/>
                <w:numId w:val="12"/>
              </w:numPr>
              <w:spacing w:after="161"/>
              <w:ind w:hanging="228"/>
              <w:jc w:val="left"/>
            </w:pPr>
            <w:r>
              <w:t xml:space="preserve">vyhodnotiť pravdivé informácie o sebe, </w:t>
            </w:r>
          </w:p>
          <w:p w:rsidR="007040E5" w:rsidRDefault="001E0B71">
            <w:pPr>
              <w:numPr>
                <w:ilvl w:val="0"/>
                <w:numId w:val="12"/>
              </w:numPr>
              <w:spacing w:after="155"/>
              <w:ind w:hanging="228"/>
              <w:jc w:val="left"/>
            </w:pPr>
            <w:r>
              <w:t xml:space="preserve">preveriť si informácie o iných, </w:t>
            </w:r>
          </w:p>
          <w:p w:rsidR="007040E5" w:rsidRDefault="001E0B71">
            <w:pPr>
              <w:numPr>
                <w:ilvl w:val="0"/>
                <w:numId w:val="12"/>
              </w:numPr>
              <w:spacing w:after="163"/>
              <w:ind w:hanging="228"/>
              <w:jc w:val="left"/>
            </w:pPr>
            <w:r>
              <w:t xml:space="preserve">rozpoznať rizikové situácie a negatívne ponuky, </w:t>
            </w:r>
          </w:p>
          <w:p w:rsidR="007040E5" w:rsidRDefault="001E0B71">
            <w:pPr>
              <w:numPr>
                <w:ilvl w:val="0"/>
                <w:numId w:val="12"/>
              </w:numPr>
              <w:spacing w:after="0"/>
              <w:ind w:hanging="228"/>
              <w:jc w:val="left"/>
            </w:pPr>
            <w:r>
              <w:t xml:space="preserve">zahrať formou scénky situácie s negatívnymi ponukami,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7040E5">
            <w:pPr>
              <w:spacing w:after="137"/>
              <w:ind w:left="2" w:firstLine="0"/>
              <w:jc w:val="left"/>
            </w:pPr>
          </w:p>
          <w:p w:rsidR="007040E5" w:rsidRDefault="001E0B71">
            <w:pPr>
              <w:spacing w:after="0"/>
              <w:ind w:left="2" w:right="1989" w:firstLine="0"/>
              <w:jc w:val="left"/>
            </w:pPr>
            <w:r>
              <w:t xml:space="preserve">pravda v živote ľudí otvorená komunikácia – pravdivosť a objektívnosť zdroje informácií pravda o sebe a jej prijatie, pravda o iných rizikové situácie v živote detí odmietnutie zla a negatívnych ponúk </w:t>
            </w:r>
          </w:p>
        </w:tc>
      </w:tr>
    </w:tbl>
    <w:p w:rsidR="007040E5" w:rsidRDefault="007040E5">
      <w:pPr>
        <w:spacing w:after="96"/>
        <w:ind w:left="0" w:firstLine="0"/>
        <w:jc w:val="left"/>
      </w:pPr>
    </w:p>
    <w:p w:rsidR="007040E5" w:rsidRDefault="007040E5">
      <w:pPr>
        <w:spacing w:after="96"/>
        <w:ind w:left="0" w:firstLine="0"/>
        <w:jc w:val="left"/>
      </w:pPr>
    </w:p>
    <w:p w:rsidR="001445F8" w:rsidRDefault="001445F8">
      <w:pPr>
        <w:spacing w:after="96"/>
        <w:ind w:left="0" w:firstLine="0"/>
        <w:jc w:val="left"/>
      </w:pPr>
    </w:p>
    <w:p w:rsidR="001445F8" w:rsidRDefault="001445F8">
      <w:pPr>
        <w:spacing w:after="96"/>
        <w:ind w:left="0" w:firstLine="0"/>
        <w:jc w:val="left"/>
      </w:pPr>
    </w:p>
    <w:p w:rsidR="001445F8" w:rsidRDefault="001445F8">
      <w:pPr>
        <w:spacing w:after="96"/>
        <w:ind w:left="0" w:firstLine="0"/>
        <w:jc w:val="left"/>
      </w:pPr>
    </w:p>
    <w:p w:rsidR="007040E5" w:rsidRDefault="007040E5">
      <w:pPr>
        <w:spacing w:after="0"/>
        <w:ind w:left="0" w:firstLine="0"/>
        <w:jc w:val="left"/>
      </w:pPr>
    </w:p>
    <w:p w:rsidR="007040E5" w:rsidRDefault="001E0B71">
      <w:pPr>
        <w:spacing w:after="0"/>
        <w:ind w:left="-5"/>
        <w:jc w:val="left"/>
      </w:pPr>
      <w:r>
        <w:rPr>
          <w:b/>
        </w:rPr>
        <w:t xml:space="preserve">Vcítenie sa do prežívania iných – empatia </w:t>
      </w:r>
    </w:p>
    <w:tbl>
      <w:tblPr>
        <w:tblStyle w:val="TableGrid"/>
        <w:tblW w:w="14038" w:type="dxa"/>
        <w:tblInd w:w="0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6032"/>
        <w:gridCol w:w="1059"/>
      </w:tblGrid>
      <w:tr w:rsidR="007040E5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5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0E5" w:rsidRDefault="001E0B71">
            <w:pPr>
              <w:spacing w:after="0"/>
              <w:ind w:left="1111" w:firstLine="0"/>
              <w:jc w:val="center"/>
            </w:pPr>
            <w:r>
              <w:rPr>
                <w:b/>
              </w:rPr>
              <w:t>Obsahový štandard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0E5" w:rsidRDefault="007040E5">
            <w:pPr>
              <w:spacing w:after="160"/>
              <w:ind w:left="0" w:firstLine="0"/>
              <w:jc w:val="left"/>
            </w:pPr>
          </w:p>
        </w:tc>
      </w:tr>
      <w:tr w:rsidR="007040E5">
        <w:trPr>
          <w:trHeight w:val="20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13"/>
              </w:numPr>
              <w:spacing w:after="160"/>
              <w:ind w:hanging="228"/>
              <w:jc w:val="left"/>
            </w:pPr>
            <w:r>
              <w:t xml:space="preserve">uviesť príklady na situácie, v ktorých prejavuje súcit a pochopenie, </w:t>
            </w:r>
          </w:p>
          <w:p w:rsidR="007040E5" w:rsidRDefault="001E0B71">
            <w:pPr>
              <w:numPr>
                <w:ilvl w:val="0"/>
                <w:numId w:val="13"/>
              </w:numPr>
              <w:spacing w:after="152"/>
              <w:ind w:hanging="228"/>
              <w:jc w:val="left"/>
            </w:pPr>
            <w:r>
              <w:t xml:space="preserve">poukázať na dôležitosť radosti vo svojom prostredí, </w:t>
            </w:r>
          </w:p>
          <w:p w:rsidR="007040E5" w:rsidRDefault="001E0B71">
            <w:pPr>
              <w:numPr>
                <w:ilvl w:val="0"/>
                <w:numId w:val="13"/>
              </w:numPr>
              <w:spacing w:after="0"/>
              <w:ind w:hanging="228"/>
              <w:jc w:val="left"/>
            </w:pPr>
            <w:r>
              <w:t xml:space="preserve">prejaviť </w:t>
            </w:r>
            <w:r>
              <w:tab/>
              <w:t xml:space="preserve">spoluúčasť </w:t>
            </w:r>
            <w:r>
              <w:tab/>
              <w:t xml:space="preserve">a pochopenie </w:t>
            </w:r>
            <w:r>
              <w:tab/>
              <w:t xml:space="preserve">iných </w:t>
            </w:r>
            <w:r>
              <w:tab/>
              <w:t xml:space="preserve">v problémových situáciách,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0E5" w:rsidRDefault="001E0B71">
            <w:pPr>
              <w:spacing w:after="157"/>
              <w:ind w:left="110" w:firstLine="0"/>
              <w:jc w:val="left"/>
            </w:pPr>
            <w:r>
              <w:t xml:space="preserve">empatia </w:t>
            </w:r>
          </w:p>
          <w:p w:rsidR="007040E5" w:rsidRDefault="001E0B71">
            <w:pPr>
              <w:spacing w:after="162"/>
              <w:ind w:left="110" w:firstLine="0"/>
              <w:jc w:val="left"/>
            </w:pPr>
            <w:r>
              <w:t xml:space="preserve">radosť a smútok v živote ľudí </w:t>
            </w:r>
          </w:p>
          <w:p w:rsidR="007040E5" w:rsidRDefault="001E0B71">
            <w:pPr>
              <w:spacing w:after="3" w:line="396" w:lineRule="auto"/>
              <w:ind w:left="110" w:firstLine="0"/>
              <w:jc w:val="left"/>
            </w:pPr>
            <w:r>
              <w:t xml:space="preserve">súcit a spoluúčasť so slabšími, chorými, zdravotne znevýhodnenými ľuďmi </w:t>
            </w:r>
          </w:p>
          <w:p w:rsidR="007040E5" w:rsidRDefault="001E0B71">
            <w:pPr>
              <w:spacing w:after="0"/>
              <w:ind w:left="110" w:firstLine="0"/>
              <w:jc w:val="left"/>
            </w:pPr>
            <w:r>
              <w:t xml:space="preserve">vcítenie sa do situácie spolužiakov 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0" w:firstLine="0"/>
            </w:pPr>
            <w:r>
              <w:t xml:space="preserve">a sociálne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Riešenie konfliktov – výchova k zmierlivosti </w:t>
      </w:r>
    </w:p>
    <w:tbl>
      <w:tblPr>
        <w:tblStyle w:val="TableGrid"/>
        <w:tblW w:w="14038" w:type="dxa"/>
        <w:tblInd w:w="0" w:type="dxa"/>
        <w:tblCellMar>
          <w:top w:w="5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249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14"/>
              </w:numPr>
              <w:spacing w:after="161"/>
              <w:ind w:hanging="228"/>
              <w:jc w:val="left"/>
            </w:pPr>
            <w:r>
              <w:t xml:space="preserve">uznať právo človeka na omyl, </w:t>
            </w:r>
          </w:p>
          <w:p w:rsidR="007040E5" w:rsidRDefault="001E0B71">
            <w:pPr>
              <w:numPr>
                <w:ilvl w:val="0"/>
                <w:numId w:val="14"/>
              </w:numPr>
              <w:spacing w:after="158"/>
              <w:ind w:hanging="228"/>
              <w:jc w:val="left"/>
            </w:pPr>
            <w:r>
              <w:t xml:space="preserve">rozlíšiť omyl od zákernosti, </w:t>
            </w:r>
          </w:p>
          <w:p w:rsidR="007040E5" w:rsidRDefault="001E0B71">
            <w:pPr>
              <w:numPr>
                <w:ilvl w:val="0"/>
                <w:numId w:val="14"/>
              </w:numPr>
              <w:spacing w:after="159"/>
              <w:ind w:hanging="228"/>
              <w:jc w:val="left"/>
            </w:pPr>
            <w:r>
              <w:t xml:space="preserve">diskutovať o možnostiach nápravy omylu, </w:t>
            </w:r>
          </w:p>
          <w:p w:rsidR="007040E5" w:rsidRDefault="001E0B71">
            <w:pPr>
              <w:numPr>
                <w:ilvl w:val="0"/>
                <w:numId w:val="14"/>
              </w:numPr>
              <w:spacing w:after="6" w:line="393" w:lineRule="auto"/>
              <w:ind w:hanging="228"/>
              <w:jc w:val="left"/>
            </w:pPr>
            <w:r>
              <w:t xml:space="preserve">porozumieť významu odpúšťania a komunikácie v konfliktných situáciách, </w:t>
            </w:r>
          </w:p>
          <w:p w:rsidR="007040E5" w:rsidRDefault="001E0B71">
            <w:pPr>
              <w:numPr>
                <w:ilvl w:val="0"/>
                <w:numId w:val="14"/>
              </w:numPr>
              <w:spacing w:after="0"/>
              <w:ind w:hanging="228"/>
              <w:jc w:val="left"/>
            </w:pPr>
            <w:r>
              <w:t xml:space="preserve">formulovať rôzne typy žiadosti o prepáčenie,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2" w:right="3090" w:firstLine="0"/>
              <w:jc w:val="left"/>
            </w:pPr>
            <w:r>
              <w:t xml:space="preserve">právo na omyl </w:t>
            </w:r>
            <w:proofErr w:type="spellStart"/>
            <w:r>
              <w:t>omyl</w:t>
            </w:r>
            <w:proofErr w:type="spellEnd"/>
            <w:r>
              <w:t xml:space="preserve"> a zákernosť odpúšťanie v medziľudských vzťahoch sebaovládanie v konfliktných situáciách upevňovanie vzájomnosti súťaživosť a kooperácia </w:t>
            </w:r>
          </w:p>
        </w:tc>
      </w:tr>
    </w:tbl>
    <w:p w:rsidR="007040E5" w:rsidRDefault="007040E5">
      <w:pPr>
        <w:spacing w:after="96"/>
        <w:ind w:left="0" w:firstLine="0"/>
        <w:jc w:val="left"/>
      </w:pPr>
    </w:p>
    <w:p w:rsidR="007040E5" w:rsidRDefault="007040E5">
      <w:pPr>
        <w:spacing w:after="96"/>
        <w:ind w:left="0" w:firstLine="0"/>
        <w:jc w:val="left"/>
      </w:pPr>
    </w:p>
    <w:p w:rsidR="007040E5" w:rsidRDefault="007040E5">
      <w:pPr>
        <w:spacing w:after="96"/>
        <w:ind w:left="0" w:firstLine="0"/>
        <w:jc w:val="left"/>
      </w:pPr>
    </w:p>
    <w:p w:rsidR="007040E5" w:rsidRDefault="007040E5">
      <w:pPr>
        <w:spacing w:after="96"/>
        <w:ind w:left="0" w:firstLine="0"/>
        <w:jc w:val="left"/>
      </w:pPr>
    </w:p>
    <w:p w:rsidR="007040E5" w:rsidRDefault="007040E5">
      <w:pPr>
        <w:spacing w:after="96"/>
        <w:ind w:left="0" w:firstLine="0"/>
        <w:jc w:val="left"/>
      </w:pPr>
    </w:p>
    <w:p w:rsidR="007040E5" w:rsidRDefault="007040E5">
      <w:pPr>
        <w:spacing w:after="0"/>
        <w:ind w:left="0" w:firstLine="0"/>
        <w:jc w:val="left"/>
      </w:pPr>
    </w:p>
    <w:p w:rsidR="007040E5" w:rsidRDefault="001E0B71">
      <w:pPr>
        <w:spacing w:after="0"/>
        <w:ind w:left="-5"/>
        <w:jc w:val="left"/>
      </w:pPr>
      <w:r>
        <w:rPr>
          <w:b/>
        </w:rPr>
        <w:lastRenderedPageBreak/>
        <w:t xml:space="preserve">Pomoc, darovanie, delenie sa </w:t>
      </w:r>
    </w:p>
    <w:tbl>
      <w:tblPr>
        <w:tblStyle w:val="TableGrid"/>
        <w:tblW w:w="14038" w:type="dxa"/>
        <w:tblInd w:w="0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15"/>
              </w:numPr>
              <w:spacing w:after="144"/>
              <w:ind w:hanging="228"/>
              <w:jc w:val="left"/>
            </w:pPr>
            <w:r>
              <w:t xml:space="preserve">vysvetliť rozdiel medzi materiálnou a nemateriálnou pomocou, </w:t>
            </w:r>
          </w:p>
          <w:p w:rsidR="007040E5" w:rsidRDefault="001E0B71">
            <w:pPr>
              <w:numPr>
                <w:ilvl w:val="0"/>
                <w:numId w:val="15"/>
              </w:numPr>
              <w:spacing w:after="159"/>
              <w:ind w:hanging="228"/>
              <w:jc w:val="left"/>
            </w:pPr>
            <w:r>
              <w:t xml:space="preserve">uviesť príklady pomoci v rámci triedy a rodiny, </w:t>
            </w:r>
          </w:p>
          <w:p w:rsidR="007040E5" w:rsidRDefault="001E0B71">
            <w:pPr>
              <w:numPr>
                <w:ilvl w:val="0"/>
                <w:numId w:val="15"/>
              </w:numPr>
              <w:spacing w:after="0"/>
              <w:ind w:hanging="228"/>
              <w:jc w:val="left"/>
            </w:pPr>
            <w:r>
              <w:t xml:space="preserve">pomáhať si navzájom,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2" w:right="978" w:firstLine="0"/>
              <w:jc w:val="left"/>
            </w:pPr>
            <w:r>
              <w:t xml:space="preserve">vnímanie a prežívanie </w:t>
            </w:r>
            <w:proofErr w:type="spellStart"/>
            <w:r>
              <w:t>prosociálnosti</w:t>
            </w:r>
            <w:proofErr w:type="spellEnd"/>
            <w:r>
              <w:t xml:space="preserve"> materiálna a nemateriálna pomoc podelenie sa a darovanie v rámci rodiny a žiackeho kolektívu odmietnutie dobra inými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Naša škola </w:t>
      </w:r>
    </w:p>
    <w:tbl>
      <w:tblPr>
        <w:tblStyle w:val="TableGrid"/>
        <w:tblW w:w="14038" w:type="dxa"/>
        <w:tblInd w:w="0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125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16"/>
              </w:numPr>
              <w:spacing w:after="162"/>
              <w:ind w:right="555" w:firstLine="0"/>
              <w:jc w:val="left"/>
            </w:pPr>
            <w:r>
              <w:t xml:space="preserve">vymenovať pozitívne stránky svojej školy, </w:t>
            </w:r>
          </w:p>
          <w:p w:rsidR="007040E5" w:rsidRDefault="001E0B71">
            <w:pPr>
              <w:numPr>
                <w:ilvl w:val="0"/>
                <w:numId w:val="16"/>
              </w:numPr>
              <w:spacing w:after="0"/>
              <w:ind w:right="555" w:firstLine="0"/>
              <w:jc w:val="left"/>
            </w:pPr>
            <w:r>
              <w:t xml:space="preserve">uviesť príklad problémov, ktoré sa v škole vyskytujú,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navrhnúť svoj príspevok k dobrej atmosfére v škole.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160"/>
              <w:ind w:left="2" w:firstLine="0"/>
              <w:jc w:val="left"/>
            </w:pPr>
            <w:r>
              <w:t xml:space="preserve">naša škola </w:t>
            </w:r>
          </w:p>
          <w:p w:rsidR="007040E5" w:rsidRDefault="001E0B71">
            <w:pPr>
              <w:spacing w:after="159"/>
              <w:ind w:left="2" w:firstLine="0"/>
              <w:jc w:val="left"/>
            </w:pPr>
            <w:r>
              <w:t xml:space="preserve">príslušnosť k našej škole </w:t>
            </w:r>
          </w:p>
          <w:p w:rsidR="007040E5" w:rsidRDefault="001E0B71">
            <w:pPr>
              <w:spacing w:after="0"/>
              <w:ind w:left="2" w:firstLine="0"/>
              <w:jc w:val="left"/>
            </w:pPr>
            <w:r>
              <w:t xml:space="preserve">účasť žiakov na úspechoch i problémoch školy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Postoje a spôsobilosti v medziľudských vzťahoch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0" w:right="52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29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141"/>
              <w:ind w:left="0" w:firstLine="0"/>
              <w:jc w:val="left"/>
            </w:pPr>
            <w:r>
              <w:rPr>
                <w:b/>
              </w:rPr>
              <w:t xml:space="preserve">Žiak na konci 4. ročníka základnej školy vie/dokáže: </w:t>
            </w:r>
          </w:p>
          <w:p w:rsidR="007040E5" w:rsidRDefault="001E0B71">
            <w:pPr>
              <w:numPr>
                <w:ilvl w:val="0"/>
                <w:numId w:val="17"/>
              </w:numPr>
              <w:spacing w:after="161"/>
              <w:ind w:hanging="228"/>
              <w:jc w:val="left"/>
            </w:pPr>
            <w:r>
              <w:t xml:space="preserve">opísať rozdiely správania medzi chlapcami a dievčatami, </w:t>
            </w:r>
          </w:p>
          <w:p w:rsidR="007040E5" w:rsidRDefault="001E0B71">
            <w:pPr>
              <w:numPr>
                <w:ilvl w:val="0"/>
                <w:numId w:val="17"/>
              </w:numPr>
              <w:spacing w:after="43" w:line="358" w:lineRule="auto"/>
              <w:ind w:hanging="228"/>
              <w:jc w:val="left"/>
            </w:pPr>
            <w:r>
              <w:t xml:space="preserve">rozpoznať vhodné a nevhodné správanie voči osobám opačného pohlavia, </w:t>
            </w:r>
          </w:p>
          <w:p w:rsidR="007040E5" w:rsidRDefault="001E0B71">
            <w:pPr>
              <w:numPr>
                <w:ilvl w:val="0"/>
                <w:numId w:val="17"/>
              </w:numPr>
              <w:spacing w:after="0"/>
              <w:ind w:hanging="228"/>
              <w:jc w:val="left"/>
            </w:pPr>
            <w:r>
              <w:t xml:space="preserve">rozpoznať situácie, kde je potrebné ticho a počúvanie,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7040E5">
            <w:pPr>
              <w:spacing w:after="146"/>
              <w:ind w:left="2" w:firstLine="0"/>
              <w:jc w:val="left"/>
            </w:pPr>
          </w:p>
          <w:p w:rsidR="007040E5" w:rsidRDefault="001E0B71">
            <w:pPr>
              <w:spacing w:after="0"/>
              <w:ind w:left="2" w:right="1967" w:firstLine="0"/>
              <w:jc w:val="left"/>
            </w:pPr>
            <w:r>
              <w:t xml:space="preserve">tolerancia a ústretovosť vo vzťahoch Zlaté pravidlo mravnosti  rešpekt a úcta  rovnoprávnosť mužov a žien komunikačné zručnosti v medziľudských vzťahoch kultivované správanie k osobám opačného pohlavia </w:t>
            </w:r>
          </w:p>
        </w:tc>
      </w:tr>
    </w:tbl>
    <w:p w:rsidR="001445F8" w:rsidRDefault="001445F8">
      <w:pPr>
        <w:spacing w:after="0"/>
        <w:ind w:left="-5"/>
        <w:jc w:val="left"/>
        <w:rPr>
          <w:b/>
        </w:rPr>
      </w:pPr>
    </w:p>
    <w:p w:rsidR="001445F8" w:rsidRDefault="001445F8">
      <w:pPr>
        <w:spacing w:after="0"/>
        <w:ind w:left="-5"/>
        <w:jc w:val="left"/>
        <w:rPr>
          <w:b/>
        </w:rPr>
      </w:pPr>
    </w:p>
    <w:p w:rsidR="007040E5" w:rsidRDefault="001E0B71">
      <w:pPr>
        <w:spacing w:after="0"/>
        <w:ind w:left="-5"/>
        <w:jc w:val="left"/>
      </w:pPr>
      <w:r>
        <w:rPr>
          <w:b/>
        </w:rPr>
        <w:lastRenderedPageBreak/>
        <w:t xml:space="preserve">Reálne a zobrazené vzory </w:t>
      </w:r>
    </w:p>
    <w:tbl>
      <w:tblPr>
        <w:tblStyle w:val="TableGrid"/>
        <w:tblW w:w="14038" w:type="dxa"/>
        <w:tblInd w:w="0" w:type="dxa"/>
        <w:tblCellMar>
          <w:top w:w="3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0" w:right="52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E5" w:rsidRDefault="001E0B71">
            <w:pPr>
              <w:spacing w:after="0"/>
              <w:ind w:left="0" w:right="52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174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18"/>
              </w:numPr>
              <w:spacing w:after="9" w:line="392" w:lineRule="auto"/>
              <w:ind w:hanging="228"/>
              <w:jc w:val="left"/>
            </w:pPr>
            <w:r>
              <w:t xml:space="preserve">rozlíšiť na príkladoch pozitívne i negatívne vplyvy televízie a iných komunikačných prostriedkov, </w:t>
            </w:r>
          </w:p>
          <w:p w:rsidR="007040E5" w:rsidRDefault="001E0B71">
            <w:pPr>
              <w:numPr>
                <w:ilvl w:val="0"/>
                <w:numId w:val="18"/>
              </w:numPr>
              <w:spacing w:after="152"/>
              <w:ind w:hanging="228"/>
              <w:jc w:val="left"/>
            </w:pPr>
            <w:r>
              <w:t xml:space="preserve">uviesť príklady </w:t>
            </w:r>
            <w:proofErr w:type="spellStart"/>
            <w:r>
              <w:t>prosociálnych</w:t>
            </w:r>
            <w:proofErr w:type="spellEnd"/>
            <w:r>
              <w:t xml:space="preserve"> ľudí zo svojho okolia, </w:t>
            </w:r>
          </w:p>
          <w:p w:rsidR="007040E5" w:rsidRDefault="001E0B71">
            <w:pPr>
              <w:numPr>
                <w:ilvl w:val="0"/>
                <w:numId w:val="18"/>
              </w:numPr>
              <w:spacing w:after="0"/>
              <w:ind w:hanging="228"/>
              <w:jc w:val="left"/>
            </w:pPr>
            <w:r>
              <w:t xml:space="preserve">vyjadriť svoj názor na prečítanú knihu,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2" w:right="2469" w:firstLine="0"/>
              <w:jc w:val="left"/>
            </w:pPr>
            <w:r>
              <w:t xml:space="preserve">vzor správania komunikačné prostriedky a ich úloha </w:t>
            </w:r>
            <w:proofErr w:type="spellStart"/>
            <w:r>
              <w:t>prosociálne</w:t>
            </w:r>
            <w:proofErr w:type="spellEnd"/>
            <w:r>
              <w:t xml:space="preserve"> vzory v  okolí dieťaťa čitateľský návyk – zdroj </w:t>
            </w:r>
            <w:proofErr w:type="spellStart"/>
            <w:r>
              <w:t>prosociálnych</w:t>
            </w:r>
            <w:proofErr w:type="spellEnd"/>
            <w:r>
              <w:t xml:space="preserve"> vzorov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Rozvoj tvorivosti a iniciatívy </w:t>
      </w:r>
    </w:p>
    <w:tbl>
      <w:tblPr>
        <w:tblStyle w:val="TableGrid"/>
        <w:tblW w:w="14038" w:type="dxa"/>
        <w:tblInd w:w="0" w:type="dxa"/>
        <w:tblCellMar>
          <w:top w:w="55" w:type="dxa"/>
          <w:bottom w:w="99" w:type="dxa"/>
          <w:right w:w="46" w:type="dxa"/>
        </w:tblCellMar>
        <w:tblLook w:val="04A0" w:firstRow="1" w:lastRow="0" w:firstColumn="1" w:lastColumn="0" w:noHBand="0" w:noVBand="1"/>
      </w:tblPr>
      <w:tblGrid>
        <w:gridCol w:w="6948"/>
        <w:gridCol w:w="5599"/>
        <w:gridCol w:w="1491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52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0E5" w:rsidRDefault="001E0B71">
            <w:pPr>
              <w:spacing w:after="0"/>
              <w:ind w:left="2544" w:firstLine="0"/>
              <w:jc w:val="left"/>
            </w:pPr>
            <w:r>
              <w:rPr>
                <w:b/>
              </w:rPr>
              <w:t>Obsahový štandard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0E5" w:rsidRDefault="007040E5">
            <w:pPr>
              <w:spacing w:after="160"/>
              <w:ind w:left="0" w:firstLine="0"/>
              <w:jc w:val="left"/>
            </w:pPr>
          </w:p>
        </w:tc>
      </w:tr>
      <w:tr w:rsidR="007040E5">
        <w:trPr>
          <w:trHeight w:val="166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19"/>
              </w:numPr>
              <w:spacing w:after="155"/>
              <w:ind w:hanging="228"/>
              <w:jc w:val="left"/>
            </w:pPr>
            <w:r>
              <w:t xml:space="preserve">uviesť príklady vzájomnej užitočnosti, </w:t>
            </w:r>
          </w:p>
          <w:p w:rsidR="007040E5" w:rsidRDefault="001E0B71">
            <w:pPr>
              <w:numPr>
                <w:ilvl w:val="0"/>
                <w:numId w:val="19"/>
              </w:numPr>
              <w:spacing w:after="0" w:line="397" w:lineRule="auto"/>
              <w:ind w:hanging="228"/>
              <w:jc w:val="left"/>
            </w:pPr>
            <w:r>
              <w:t xml:space="preserve">vymenovať iniciatívy, kde môže preukázať svoj vzťah k ochrane prírody a životného prostredia, </w:t>
            </w:r>
          </w:p>
          <w:p w:rsidR="007040E5" w:rsidRDefault="001E0B71">
            <w:pPr>
              <w:numPr>
                <w:ilvl w:val="0"/>
                <w:numId w:val="19"/>
              </w:numPr>
              <w:spacing w:after="0"/>
              <w:ind w:hanging="228"/>
              <w:jc w:val="left"/>
            </w:pPr>
            <w:r>
              <w:t xml:space="preserve">pripraviť si iniciatívy na ochranu prírody,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0E5" w:rsidRDefault="001E0B71">
            <w:pPr>
              <w:spacing w:after="0"/>
              <w:ind w:left="110" w:right="204" w:firstLine="0"/>
              <w:jc w:val="left"/>
            </w:pPr>
            <w:r>
              <w:t xml:space="preserve">záujmy rozvíjajúce osobnosť človeka kvality človeka využité pre spoločné dobro tvorivosť, </w:t>
            </w:r>
            <w:r>
              <w:tab/>
              <w:t xml:space="preserve">iniciatívnosť </w:t>
            </w:r>
            <w:r>
              <w:tab/>
              <w:t xml:space="preserve">a vytrvalosť </w:t>
            </w:r>
            <w:r>
              <w:tab/>
              <w:t xml:space="preserve">pri </w:t>
            </w:r>
            <w:r>
              <w:tab/>
              <w:t xml:space="preserve">riešení problémov 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40E5" w:rsidRDefault="001E0B71">
            <w:pPr>
              <w:spacing w:after="0"/>
              <w:ind w:left="0" w:firstLine="0"/>
            </w:pPr>
            <w:r>
              <w:t xml:space="preserve">každodenných </w:t>
            </w:r>
          </w:p>
        </w:tc>
      </w:tr>
    </w:tbl>
    <w:p w:rsidR="007040E5" w:rsidRDefault="001E0B71">
      <w:pPr>
        <w:spacing w:after="0"/>
        <w:ind w:left="-5"/>
        <w:jc w:val="left"/>
      </w:pPr>
      <w:r>
        <w:rPr>
          <w:b/>
        </w:rPr>
        <w:t xml:space="preserve">Dohovor o právach dieťaťa </w:t>
      </w:r>
    </w:p>
    <w:tbl>
      <w:tblPr>
        <w:tblStyle w:val="TableGrid"/>
        <w:tblW w:w="14038" w:type="dxa"/>
        <w:tblInd w:w="0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242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20"/>
              </w:numPr>
              <w:spacing w:after="88"/>
              <w:ind w:hanging="228"/>
              <w:jc w:val="left"/>
            </w:pPr>
            <w:r>
              <w:t xml:space="preserve">vymenovať päť práv dieťaťa, </w:t>
            </w:r>
          </w:p>
          <w:p w:rsidR="007040E5" w:rsidRDefault="001E0B71">
            <w:pPr>
              <w:numPr>
                <w:ilvl w:val="0"/>
                <w:numId w:val="20"/>
              </w:numPr>
              <w:spacing w:after="0" w:line="334" w:lineRule="auto"/>
              <w:ind w:hanging="228"/>
              <w:jc w:val="left"/>
            </w:pPr>
            <w:r>
              <w:t xml:space="preserve">rozpoznať, ktoré práva dieťaťa sa dodržujú alebo porušujú v jeho prostredí, </w:t>
            </w:r>
          </w:p>
          <w:p w:rsidR="007040E5" w:rsidRDefault="001E0B71">
            <w:pPr>
              <w:numPr>
                <w:ilvl w:val="0"/>
                <w:numId w:val="20"/>
              </w:numPr>
              <w:spacing w:after="0" w:line="337" w:lineRule="auto"/>
              <w:ind w:hanging="228"/>
              <w:jc w:val="left"/>
            </w:pPr>
            <w:r>
              <w:t xml:space="preserve">vysvetliť potrebu solidarity s deťmi, ktoré dlhodobo trpia nedodržiavaním ich práv, </w:t>
            </w:r>
          </w:p>
          <w:p w:rsidR="007040E5" w:rsidRDefault="001E0B71">
            <w:pPr>
              <w:numPr>
                <w:ilvl w:val="0"/>
                <w:numId w:val="20"/>
              </w:numPr>
              <w:spacing w:after="92"/>
              <w:ind w:hanging="228"/>
              <w:jc w:val="left"/>
            </w:pPr>
            <w:r>
              <w:t xml:space="preserve">zapojiť sa do aktivity, ktorá  podporuje solidaritu, </w:t>
            </w:r>
          </w:p>
          <w:p w:rsidR="007040E5" w:rsidRDefault="001E0B71">
            <w:pPr>
              <w:numPr>
                <w:ilvl w:val="0"/>
                <w:numId w:val="20"/>
              </w:numPr>
              <w:spacing w:after="0"/>
              <w:ind w:hanging="228"/>
              <w:jc w:val="left"/>
            </w:pPr>
            <w:r>
              <w:t xml:space="preserve">vymenovať päť povinností, ktoré má voči iným ľuďom,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 w:line="335" w:lineRule="auto"/>
              <w:ind w:left="2" w:right="3937" w:firstLine="0"/>
              <w:jc w:val="left"/>
            </w:pPr>
            <w:r>
              <w:t xml:space="preserve">ľudské práva, práva detí detská práca </w:t>
            </w:r>
          </w:p>
          <w:p w:rsidR="007040E5" w:rsidRDefault="001E0B71">
            <w:pPr>
              <w:spacing w:after="0"/>
              <w:ind w:left="2" w:right="3067" w:firstLine="0"/>
              <w:jc w:val="left"/>
            </w:pPr>
            <w:r>
              <w:t xml:space="preserve">solidarita a prijatie odlišností povinnosti detí vyplývajúce z ich práv </w:t>
            </w:r>
          </w:p>
        </w:tc>
      </w:tr>
    </w:tbl>
    <w:p w:rsidR="001445F8" w:rsidRDefault="001445F8">
      <w:pPr>
        <w:spacing w:after="0"/>
        <w:ind w:left="-5"/>
        <w:jc w:val="left"/>
        <w:rPr>
          <w:b/>
        </w:rPr>
      </w:pPr>
    </w:p>
    <w:p w:rsidR="007040E5" w:rsidRDefault="001E0B71">
      <w:pPr>
        <w:spacing w:after="0"/>
        <w:ind w:left="-5"/>
        <w:jc w:val="left"/>
      </w:pPr>
      <w:r>
        <w:rPr>
          <w:b/>
        </w:rPr>
        <w:lastRenderedPageBreak/>
        <w:t xml:space="preserve">Náš región – naša vlasť </w:t>
      </w:r>
    </w:p>
    <w:tbl>
      <w:tblPr>
        <w:tblStyle w:val="TableGrid"/>
        <w:tblW w:w="14038" w:type="dxa"/>
        <w:tblInd w:w="0" w:type="dxa"/>
        <w:tblCellMar>
          <w:top w:w="26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2544"/>
        <w:gridCol w:w="4547"/>
      </w:tblGrid>
      <w:tr w:rsidR="007040E5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121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0E5" w:rsidRDefault="007040E5">
            <w:pPr>
              <w:spacing w:after="160"/>
              <w:ind w:left="0" w:firstLine="0"/>
              <w:jc w:val="left"/>
            </w:pPr>
          </w:p>
        </w:tc>
        <w:tc>
          <w:tcPr>
            <w:tcW w:w="4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spacing w:after="0"/>
              <w:ind w:left="0" w:firstLine="0"/>
              <w:jc w:val="left"/>
            </w:pPr>
            <w:r>
              <w:rPr>
                <w:b/>
              </w:rPr>
              <w:t>Obsahový štandard</w:t>
            </w:r>
          </w:p>
        </w:tc>
      </w:tr>
      <w:tr w:rsidR="007040E5">
        <w:trPr>
          <w:trHeight w:val="208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E5" w:rsidRDefault="001E0B71">
            <w:pPr>
              <w:numPr>
                <w:ilvl w:val="0"/>
                <w:numId w:val="21"/>
              </w:numPr>
              <w:spacing w:after="162"/>
              <w:ind w:firstLine="0"/>
              <w:jc w:val="left"/>
            </w:pPr>
            <w:r>
              <w:t xml:space="preserve">priradiť svoje bydlisko do lokality regiónu, </w:t>
            </w:r>
          </w:p>
          <w:p w:rsidR="007040E5" w:rsidRDefault="001E0B71">
            <w:pPr>
              <w:numPr>
                <w:ilvl w:val="0"/>
                <w:numId w:val="21"/>
              </w:numPr>
              <w:spacing w:after="159"/>
              <w:ind w:firstLine="0"/>
              <w:jc w:val="left"/>
            </w:pPr>
            <w:r>
              <w:t xml:space="preserve">pomenovať špecifiká, krásy i možnosti svojho regiónu, </w:t>
            </w:r>
          </w:p>
          <w:p w:rsidR="007040E5" w:rsidRDefault="001E0B71">
            <w:pPr>
              <w:numPr>
                <w:ilvl w:val="0"/>
                <w:numId w:val="21"/>
              </w:numPr>
              <w:spacing w:after="153"/>
              <w:ind w:firstLine="0"/>
              <w:jc w:val="left"/>
            </w:pPr>
            <w:r>
              <w:t xml:space="preserve">napísať list priateľovi, v ktorom bude vykreslený jeho región, </w:t>
            </w:r>
          </w:p>
          <w:p w:rsidR="007040E5" w:rsidRDefault="001E0B71">
            <w:pPr>
              <w:numPr>
                <w:ilvl w:val="0"/>
                <w:numId w:val="21"/>
              </w:numPr>
              <w:spacing w:after="0"/>
              <w:ind w:firstLine="0"/>
              <w:jc w:val="left"/>
            </w:pPr>
            <w:r>
              <w:t xml:space="preserve">zostaviť prezentáciu, v ktorej predstaví svoj región,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navrhnúť akciu na pomoc svojho regiónu.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0E5" w:rsidRDefault="001E0B71">
            <w:pPr>
              <w:spacing w:after="0"/>
              <w:ind w:left="110" w:firstLine="0"/>
              <w:jc w:val="left"/>
            </w:pPr>
            <w:r>
              <w:t xml:space="preserve">dedina, mesto, región vlasť, Slovensko  vlastenectvo </w:t>
            </w:r>
          </w:p>
        </w:tc>
        <w:tc>
          <w:tcPr>
            <w:tcW w:w="4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0E5" w:rsidRDefault="007040E5">
            <w:pPr>
              <w:spacing w:after="160"/>
              <w:ind w:left="0" w:firstLine="0"/>
              <w:jc w:val="left"/>
            </w:pPr>
          </w:p>
        </w:tc>
      </w:tr>
    </w:tbl>
    <w:p w:rsidR="007040E5" w:rsidRDefault="007040E5">
      <w:pPr>
        <w:spacing w:after="0"/>
        <w:ind w:left="0" w:firstLine="0"/>
        <w:jc w:val="left"/>
      </w:pPr>
    </w:p>
    <w:sectPr w:rsidR="007040E5" w:rsidSect="00FD17D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23" w:right="1413" w:bottom="1458" w:left="1416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A7" w:rsidRDefault="00DE57A7">
      <w:pPr>
        <w:spacing w:after="0" w:line="240" w:lineRule="auto"/>
      </w:pPr>
      <w:r>
        <w:separator/>
      </w:r>
    </w:p>
  </w:endnote>
  <w:endnote w:type="continuationSeparator" w:id="0">
    <w:p w:rsidR="00DE57A7" w:rsidRDefault="00DE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E5" w:rsidRDefault="00FD17DA">
    <w:pPr>
      <w:spacing w:after="0"/>
      <w:ind w:left="0" w:right="3" w:firstLine="0"/>
      <w:jc w:val="right"/>
    </w:pPr>
    <w:r>
      <w:fldChar w:fldCharType="begin"/>
    </w:r>
    <w:r w:rsidR="001E0B71">
      <w:instrText xml:space="preserve"> PAGE   \* MERGEFORMAT </w:instrText>
    </w:r>
    <w:r>
      <w:fldChar w:fldCharType="separate"/>
    </w:r>
    <w:r w:rsidR="001E0B71">
      <w:t>1</w:t>
    </w:r>
    <w:r>
      <w:fldChar w:fldCharType="end"/>
    </w:r>
  </w:p>
  <w:p w:rsidR="007040E5" w:rsidRDefault="001E0B71">
    <w:pPr>
      <w:spacing w:after="0"/>
      <w:ind w:left="0" w:right="6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E5" w:rsidRDefault="00FD17DA">
    <w:pPr>
      <w:spacing w:after="0"/>
      <w:ind w:left="0" w:right="3" w:firstLine="0"/>
      <w:jc w:val="right"/>
    </w:pPr>
    <w:r>
      <w:fldChar w:fldCharType="begin"/>
    </w:r>
    <w:r w:rsidR="001E0B71">
      <w:instrText xml:space="preserve"> PAGE   \* MERGEFORMAT </w:instrText>
    </w:r>
    <w:r>
      <w:fldChar w:fldCharType="separate"/>
    </w:r>
    <w:r w:rsidR="00D70BB5">
      <w:rPr>
        <w:noProof/>
      </w:rPr>
      <w:t>13</w:t>
    </w:r>
    <w:r>
      <w:fldChar w:fldCharType="end"/>
    </w:r>
  </w:p>
  <w:p w:rsidR="007040E5" w:rsidRDefault="001E0B71">
    <w:pPr>
      <w:spacing w:after="0"/>
      <w:ind w:left="0" w:right="6" w:firstLine="0"/>
      <w:jc w:val="center"/>
    </w:pPr>
    <w:r>
      <w:rPr>
        <w:sz w:val="20"/>
      </w:rPr>
      <w:t xml:space="preserve">© Štátny pedagogický ústav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E5" w:rsidRDefault="00FD17DA">
    <w:pPr>
      <w:spacing w:after="0"/>
      <w:ind w:left="0" w:right="3" w:firstLine="0"/>
      <w:jc w:val="right"/>
    </w:pPr>
    <w:r>
      <w:fldChar w:fldCharType="begin"/>
    </w:r>
    <w:r w:rsidR="001E0B71">
      <w:instrText xml:space="preserve"> PAGE   \* MERGEFORMAT </w:instrText>
    </w:r>
    <w:r>
      <w:fldChar w:fldCharType="separate"/>
    </w:r>
    <w:r w:rsidR="001E0B71">
      <w:t>1</w:t>
    </w:r>
    <w:r>
      <w:fldChar w:fldCharType="end"/>
    </w:r>
  </w:p>
  <w:p w:rsidR="007040E5" w:rsidRDefault="001E0B71">
    <w:pPr>
      <w:spacing w:after="0"/>
      <w:ind w:left="0" w:right="6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A7" w:rsidRDefault="00DE57A7">
      <w:pPr>
        <w:spacing w:after="0" w:line="240" w:lineRule="auto"/>
      </w:pPr>
      <w:r>
        <w:separator/>
      </w:r>
    </w:p>
  </w:footnote>
  <w:footnote w:type="continuationSeparator" w:id="0">
    <w:p w:rsidR="00DE57A7" w:rsidRDefault="00DE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E5" w:rsidRDefault="001E0B71">
    <w:pPr>
      <w:spacing w:after="0"/>
      <w:ind w:left="0" w:right="7" w:firstLine="0"/>
      <w:jc w:val="center"/>
    </w:pPr>
    <w:r>
      <w:rPr>
        <w:sz w:val="20"/>
      </w:rPr>
      <w:t xml:space="preserve">Etická výchova – primárne vzdelávanie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E5" w:rsidRDefault="001E0B71">
    <w:pPr>
      <w:spacing w:after="0"/>
      <w:ind w:left="0" w:right="7" w:firstLine="0"/>
      <w:jc w:val="center"/>
    </w:pPr>
    <w:r>
      <w:rPr>
        <w:sz w:val="20"/>
      </w:rPr>
      <w:t xml:space="preserve">Etická výchova – primárne vzdelávanie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E5" w:rsidRDefault="001E0B71">
    <w:pPr>
      <w:spacing w:after="0"/>
      <w:ind w:left="0" w:right="7" w:firstLine="0"/>
      <w:jc w:val="center"/>
    </w:pPr>
    <w:r>
      <w:rPr>
        <w:sz w:val="20"/>
      </w:rPr>
      <w:t xml:space="preserve">Etická výchova – primárne vzdelávanie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D13"/>
    <w:multiLevelType w:val="hybridMultilevel"/>
    <w:tmpl w:val="FBA8F23E"/>
    <w:lvl w:ilvl="0" w:tplc="CB74C004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EF0F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AC2E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4A53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A3AB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E7DA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814E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ECC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266B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FA1428"/>
    <w:multiLevelType w:val="hybridMultilevel"/>
    <w:tmpl w:val="009A6D68"/>
    <w:lvl w:ilvl="0" w:tplc="985C6F24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42FB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2803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881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C9C9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EB87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4A1B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C287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C6E9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31E95"/>
    <w:multiLevelType w:val="hybridMultilevel"/>
    <w:tmpl w:val="C93213D0"/>
    <w:lvl w:ilvl="0" w:tplc="57CE0ECC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8C64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88D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0F1C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A10A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800D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2933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0F7B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AE50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650FB7"/>
    <w:multiLevelType w:val="hybridMultilevel"/>
    <w:tmpl w:val="306CF0B4"/>
    <w:lvl w:ilvl="0" w:tplc="DCE6E6C2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2E30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EE90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A4D0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8F47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CC9F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27CA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88E2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047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713320"/>
    <w:multiLevelType w:val="hybridMultilevel"/>
    <w:tmpl w:val="392E2A8C"/>
    <w:lvl w:ilvl="0" w:tplc="8F309F10">
      <w:start w:val="1"/>
      <w:numFmt w:val="bullet"/>
      <w:lvlText w:val="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ED79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AF60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623F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A7E2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039A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89CB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E0D3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AE98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9B4A33"/>
    <w:multiLevelType w:val="hybridMultilevel"/>
    <w:tmpl w:val="AB627446"/>
    <w:lvl w:ilvl="0" w:tplc="0F1C0EF0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EBCF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C832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A431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4FF4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8FA8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69F0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E7BE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C92A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320F4F"/>
    <w:multiLevelType w:val="hybridMultilevel"/>
    <w:tmpl w:val="1AEA08EE"/>
    <w:lvl w:ilvl="0" w:tplc="D9703C6E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49EA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4537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2B60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C9B3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6C15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A96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EA31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EB90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714245"/>
    <w:multiLevelType w:val="hybridMultilevel"/>
    <w:tmpl w:val="3788EAD6"/>
    <w:lvl w:ilvl="0" w:tplc="A4BEA9EA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05CF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6FC5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4177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C540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C28A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19E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4D11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AF0F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1C49FD"/>
    <w:multiLevelType w:val="hybridMultilevel"/>
    <w:tmpl w:val="69148AA4"/>
    <w:lvl w:ilvl="0" w:tplc="2946E93E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2EF1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AA53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8A03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EF29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E980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40AC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CD87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0850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8C681A"/>
    <w:multiLevelType w:val="hybridMultilevel"/>
    <w:tmpl w:val="F1B8CD84"/>
    <w:lvl w:ilvl="0" w:tplc="C3C4CE6E">
      <w:start w:val="1"/>
      <w:numFmt w:val="bullet"/>
      <w:lvlText w:val="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46B1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2B7C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C4AA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C87D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88C6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69C7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E329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A347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AD6DE2"/>
    <w:multiLevelType w:val="hybridMultilevel"/>
    <w:tmpl w:val="92A42D6A"/>
    <w:lvl w:ilvl="0" w:tplc="8D6E2122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C2CA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793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256B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E7D3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4328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44CF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4C31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C2DB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B35571"/>
    <w:multiLevelType w:val="hybridMultilevel"/>
    <w:tmpl w:val="27F06E4A"/>
    <w:lvl w:ilvl="0" w:tplc="69B824B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ED12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9DD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6702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CC3C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02CE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739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45D9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74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433F87"/>
    <w:multiLevelType w:val="hybridMultilevel"/>
    <w:tmpl w:val="CEDA061E"/>
    <w:lvl w:ilvl="0" w:tplc="FAB81890">
      <w:start w:val="1"/>
      <w:numFmt w:val="bullet"/>
      <w:lvlText w:val=""/>
      <w:lvlJc w:val="left"/>
      <w:pPr>
        <w:ind w:left="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E0F7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26EB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2136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8B27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050B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414B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2510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270B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313B17"/>
    <w:multiLevelType w:val="hybridMultilevel"/>
    <w:tmpl w:val="528E6286"/>
    <w:lvl w:ilvl="0" w:tplc="4E56916E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602D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A765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4AF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AA41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CD02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89F0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0222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4590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0656AB"/>
    <w:multiLevelType w:val="hybridMultilevel"/>
    <w:tmpl w:val="419C8796"/>
    <w:lvl w:ilvl="0" w:tplc="141E2A62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4429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0E17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61F3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6C62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E9D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4C00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8317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8151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1C5AC4"/>
    <w:multiLevelType w:val="hybridMultilevel"/>
    <w:tmpl w:val="D71606D6"/>
    <w:lvl w:ilvl="0" w:tplc="9EBAE2FC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09F7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00A7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CCDE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EC99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4FC0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201B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4D5F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021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0F4DF5"/>
    <w:multiLevelType w:val="hybridMultilevel"/>
    <w:tmpl w:val="E9B8CFE2"/>
    <w:lvl w:ilvl="0" w:tplc="D1E2511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AD11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8FAC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A1E5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A508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6E32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02C0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8F6C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2A98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29328E"/>
    <w:multiLevelType w:val="hybridMultilevel"/>
    <w:tmpl w:val="408E0ECC"/>
    <w:lvl w:ilvl="0" w:tplc="29AE685E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A60D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AB2E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A517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A989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544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EDC4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6A06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CAAF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EB3480"/>
    <w:multiLevelType w:val="hybridMultilevel"/>
    <w:tmpl w:val="AFC82740"/>
    <w:lvl w:ilvl="0" w:tplc="0CCC40CE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6697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211E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CE79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6239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221C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E9FB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A249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2635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1E27A4"/>
    <w:multiLevelType w:val="hybridMultilevel"/>
    <w:tmpl w:val="F9E6A40E"/>
    <w:lvl w:ilvl="0" w:tplc="1CE6157A">
      <w:start w:val="1"/>
      <w:numFmt w:val="bullet"/>
      <w:lvlText w:val="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CB64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96F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AC90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08C2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0FAA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8F04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0CE8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8D20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FD97CE4"/>
    <w:multiLevelType w:val="hybridMultilevel"/>
    <w:tmpl w:val="2E70D84E"/>
    <w:lvl w:ilvl="0" w:tplc="B84A8254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C0DE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0D6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0813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EACF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A1C3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8B5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CC93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A8C1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0"/>
  </w:num>
  <w:num w:numId="5">
    <w:abstractNumId w:val="15"/>
  </w:num>
  <w:num w:numId="6">
    <w:abstractNumId w:val="20"/>
  </w:num>
  <w:num w:numId="7">
    <w:abstractNumId w:val="8"/>
  </w:num>
  <w:num w:numId="8">
    <w:abstractNumId w:val="14"/>
  </w:num>
  <w:num w:numId="9">
    <w:abstractNumId w:val="12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 w:numId="16">
    <w:abstractNumId w:val="11"/>
  </w:num>
  <w:num w:numId="17">
    <w:abstractNumId w:val="6"/>
  </w:num>
  <w:num w:numId="18">
    <w:abstractNumId w:val="18"/>
  </w:num>
  <w:num w:numId="19">
    <w:abstractNumId w:val="9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0E5"/>
    <w:rsid w:val="001445F8"/>
    <w:rsid w:val="001E0B71"/>
    <w:rsid w:val="007040E5"/>
    <w:rsid w:val="00814B48"/>
    <w:rsid w:val="00976567"/>
    <w:rsid w:val="009A250E"/>
    <w:rsid w:val="00B77AF8"/>
    <w:rsid w:val="00D70BB5"/>
    <w:rsid w:val="00DE57A7"/>
    <w:rsid w:val="00EC066B"/>
    <w:rsid w:val="00FD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7DA"/>
    <w:pPr>
      <w:spacing w:after="134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FD17DA"/>
    <w:pPr>
      <w:keepNext/>
      <w:keepLines/>
      <w:spacing w:after="94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14B48"/>
    <w:pPr>
      <w:keepNext/>
      <w:spacing w:before="240" w:after="60" w:line="276" w:lineRule="auto"/>
      <w:ind w:left="0" w:firstLine="0"/>
      <w:jc w:val="left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17D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D1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814B4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prepojenie">
    <w:name w:val="Hyperlink"/>
    <w:uiPriority w:val="99"/>
    <w:unhideWhenUsed/>
    <w:rsid w:val="00814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34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94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14B48"/>
    <w:pPr>
      <w:keepNext/>
      <w:spacing w:before="240" w:after="60" w:line="276" w:lineRule="auto"/>
      <w:ind w:left="0" w:firstLine="0"/>
      <w:jc w:val="left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814B4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prepojenie">
    <w:name w:val="Hyperlink"/>
    <w:uiPriority w:val="99"/>
    <w:unhideWhenUsed/>
    <w:rsid w:val="00814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" TargetMode="External"/><Relationship Id="rId13" Type="http://schemas.openxmlformats.org/officeDocument/2006/relationships/hyperlink" Target="http://www.statpedu.s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inedu.s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pedu.s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nedu.s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tatpedu.sk" TargetMode="External"/><Relationship Id="rId14" Type="http://schemas.openxmlformats.org/officeDocument/2006/relationships/hyperlink" Target="http://www.minedu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ETICKÁ VÝCHOVA</vt:lpstr>
    </vt:vector>
  </TitlesOfParts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ETICKÁ VÝCHOVA</dc:title>
  <dc:subject/>
  <dc:creator>Oľga Krížová</dc:creator>
  <cp:keywords/>
  <cp:lastModifiedBy>Zaneta</cp:lastModifiedBy>
  <cp:revision>6</cp:revision>
  <dcterms:created xsi:type="dcterms:W3CDTF">2017-09-13T09:25:00Z</dcterms:created>
  <dcterms:modified xsi:type="dcterms:W3CDTF">2017-09-18T14:57:00Z</dcterms:modified>
</cp:coreProperties>
</file>