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4B" w:rsidRPr="00016A54" w:rsidRDefault="0038354B" w:rsidP="003835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FYZIKA</w:t>
      </w:r>
    </w:p>
    <w:tbl>
      <w:tblPr>
        <w:tblStyle w:val="Mriekatabuky"/>
        <w:tblW w:w="13779" w:type="dxa"/>
        <w:tblInd w:w="-601" w:type="dxa"/>
        <w:tblLook w:val="04A0"/>
      </w:tblPr>
      <w:tblGrid>
        <w:gridCol w:w="1526"/>
        <w:gridCol w:w="12253"/>
      </w:tblGrid>
      <w:tr w:rsidR="0038354B" w:rsidRPr="0029257C" w:rsidTr="0038354B">
        <w:trPr>
          <w:trHeight w:val="567"/>
        </w:trPr>
        <w:tc>
          <w:tcPr>
            <w:tcW w:w="1526" w:type="dxa"/>
            <w:vMerge w:val="restart"/>
            <w:vAlign w:val="center"/>
          </w:tcPr>
          <w:p w:rsidR="0038354B" w:rsidRPr="0029257C" w:rsidRDefault="0038354B" w:rsidP="005A3A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 ročník</w:t>
            </w:r>
          </w:p>
        </w:tc>
        <w:tc>
          <w:tcPr>
            <w:tcW w:w="12253" w:type="dxa"/>
            <w:vAlign w:val="center"/>
          </w:tcPr>
          <w:p w:rsidR="0038354B" w:rsidRPr="00454A5B" w:rsidRDefault="0038354B" w:rsidP="005A3AB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 hod. týždenne –66 hod. ročne</w:t>
            </w:r>
          </w:p>
        </w:tc>
      </w:tr>
      <w:tr w:rsidR="0038354B" w:rsidRPr="0029257C" w:rsidTr="0038354B">
        <w:tc>
          <w:tcPr>
            <w:tcW w:w="1526" w:type="dxa"/>
            <w:vMerge/>
            <w:vAlign w:val="center"/>
          </w:tcPr>
          <w:p w:rsidR="0038354B" w:rsidRPr="0029257C" w:rsidRDefault="0038354B" w:rsidP="005A3ABC">
            <w:pPr>
              <w:jc w:val="center"/>
              <w:rPr>
                <w:szCs w:val="24"/>
              </w:rPr>
            </w:pPr>
          </w:p>
        </w:tc>
        <w:tc>
          <w:tcPr>
            <w:tcW w:w="12253" w:type="dxa"/>
          </w:tcPr>
          <w:p w:rsidR="0038354B" w:rsidRPr="00726A7F" w:rsidRDefault="003C64AC" w:rsidP="005A3ABC">
            <w:pPr>
              <w:spacing w:line="360" w:lineRule="auto"/>
              <w:rPr>
                <w:color w:val="333333"/>
                <w:szCs w:val="24"/>
                <w:shd w:val="clear" w:color="auto" w:fill="FFFFFF"/>
              </w:rPr>
            </w:pPr>
            <w:r w:rsidRPr="00016A54">
              <w:rPr>
                <w:color w:val="333333"/>
                <w:szCs w:val="24"/>
                <w:shd w:val="clear" w:color="auto" w:fill="FFFFFF"/>
              </w:rPr>
              <w:t xml:space="preserve">Učebná osnova predmetu je spracovaná presne v rozsahu stanovenom ŠVP, bez ďalších úprav. </w:t>
            </w:r>
            <w:r>
              <w:rPr>
                <w:color w:val="333333"/>
                <w:szCs w:val="24"/>
                <w:shd w:val="clear" w:color="auto" w:fill="FFFFFF"/>
              </w:rPr>
              <w:t xml:space="preserve">Štandardy sú uvedené v príslušnom ŠVP na adrese </w:t>
            </w:r>
            <w:hyperlink r:id="rId7" w:history="1">
              <w:r w:rsidRPr="00D879CD">
                <w:rPr>
                  <w:rStyle w:val="Hypertextovprepojenie"/>
                  <w:szCs w:val="24"/>
                  <w:shd w:val="clear" w:color="auto" w:fill="FFFFFF"/>
                </w:rPr>
                <w:t>www.minedu.sk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8" w:history="1">
              <w:r w:rsidRPr="00D879CD">
                <w:rPr>
                  <w:rStyle w:val="Hypertextovprepojenie"/>
                  <w:szCs w:val="24"/>
                  <w:shd w:val="clear" w:color="auto" w:fill="FFFFFF"/>
                </w:rPr>
                <w:t>www.statpedu.sk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v sekcii Štátny vzdelávací program.</w:t>
            </w:r>
          </w:p>
        </w:tc>
      </w:tr>
      <w:tr w:rsidR="0038354B" w:rsidRPr="0029257C" w:rsidTr="0038354B">
        <w:tc>
          <w:tcPr>
            <w:tcW w:w="1526" w:type="dxa"/>
            <w:vMerge/>
            <w:vAlign w:val="center"/>
          </w:tcPr>
          <w:p w:rsidR="0038354B" w:rsidRPr="0029257C" w:rsidRDefault="0038354B" w:rsidP="005A3ABC">
            <w:pPr>
              <w:jc w:val="center"/>
              <w:rPr>
                <w:szCs w:val="24"/>
              </w:rPr>
            </w:pPr>
          </w:p>
        </w:tc>
        <w:tc>
          <w:tcPr>
            <w:tcW w:w="12253" w:type="dxa"/>
          </w:tcPr>
          <w:p w:rsidR="0038354B" w:rsidRPr="0029257C" w:rsidRDefault="0038354B" w:rsidP="00885AD2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Učebné zdroje: </w:t>
            </w:r>
            <w:proofErr w:type="spellStart"/>
            <w:r w:rsidR="00CE2BAB">
              <w:t>Lapitková</w:t>
            </w:r>
            <w:proofErr w:type="spellEnd"/>
            <w:r w:rsidR="00CE2BAB">
              <w:t xml:space="preserve"> V., </w:t>
            </w:r>
            <w:proofErr w:type="spellStart"/>
            <w:r w:rsidR="00CE2BAB">
              <w:t>Maťašovská</w:t>
            </w:r>
            <w:proofErr w:type="spellEnd"/>
            <w:r w:rsidR="00CE2BAB">
              <w:t xml:space="preserve"> M., </w:t>
            </w:r>
            <w:proofErr w:type="spellStart"/>
            <w:r w:rsidR="00CE2BAB">
              <w:t>Koubek</w:t>
            </w:r>
            <w:proofErr w:type="spellEnd"/>
            <w:r w:rsidR="00CE2BAB">
              <w:t xml:space="preserve"> </w:t>
            </w:r>
            <w:proofErr w:type="spellStart"/>
            <w:r w:rsidR="00CE2BAB">
              <w:t>V.,Morková</w:t>
            </w:r>
            <w:proofErr w:type="spellEnd"/>
            <w:r w:rsidR="00CE2BAB">
              <w:t xml:space="preserve"> Ľ. : Fyzika pre 6 . Ročník ZŠ</w:t>
            </w:r>
            <w:r w:rsidR="00CE2BAB">
              <w:rPr>
                <w:szCs w:val="24"/>
              </w:rPr>
              <w:t xml:space="preserve"> </w:t>
            </w:r>
          </w:p>
        </w:tc>
      </w:tr>
      <w:tr w:rsidR="0038354B" w:rsidRPr="0029257C" w:rsidTr="0038354B">
        <w:trPr>
          <w:trHeight w:val="567"/>
        </w:trPr>
        <w:tc>
          <w:tcPr>
            <w:tcW w:w="1526" w:type="dxa"/>
            <w:vMerge w:val="restart"/>
            <w:vAlign w:val="center"/>
          </w:tcPr>
          <w:p w:rsidR="0038354B" w:rsidRPr="0029257C" w:rsidRDefault="0038354B" w:rsidP="005A3A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 ročník</w:t>
            </w:r>
          </w:p>
        </w:tc>
        <w:tc>
          <w:tcPr>
            <w:tcW w:w="12253" w:type="dxa"/>
            <w:vAlign w:val="center"/>
          </w:tcPr>
          <w:p w:rsidR="0038354B" w:rsidRPr="00454A5B" w:rsidRDefault="00885AD2" w:rsidP="00885AD2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8354B">
              <w:rPr>
                <w:szCs w:val="24"/>
              </w:rPr>
              <w:t xml:space="preserve"> hod. týždenne –</w:t>
            </w:r>
            <w:r>
              <w:rPr>
                <w:szCs w:val="24"/>
              </w:rPr>
              <w:t>33</w:t>
            </w:r>
            <w:r w:rsidR="0038354B">
              <w:rPr>
                <w:szCs w:val="24"/>
              </w:rPr>
              <w:t xml:space="preserve"> hod. ročne</w:t>
            </w:r>
          </w:p>
        </w:tc>
      </w:tr>
      <w:tr w:rsidR="0038354B" w:rsidRPr="0029257C" w:rsidTr="0038354B">
        <w:tc>
          <w:tcPr>
            <w:tcW w:w="1526" w:type="dxa"/>
            <w:vMerge/>
            <w:vAlign w:val="center"/>
          </w:tcPr>
          <w:p w:rsidR="0038354B" w:rsidRPr="0029257C" w:rsidRDefault="0038354B" w:rsidP="005A3ABC">
            <w:pPr>
              <w:jc w:val="center"/>
              <w:rPr>
                <w:szCs w:val="24"/>
              </w:rPr>
            </w:pPr>
          </w:p>
        </w:tc>
        <w:tc>
          <w:tcPr>
            <w:tcW w:w="12253" w:type="dxa"/>
          </w:tcPr>
          <w:p w:rsidR="0038354B" w:rsidRPr="00C2180C" w:rsidRDefault="00885AD2" w:rsidP="005A3ABC">
            <w:pPr>
              <w:spacing w:line="360" w:lineRule="auto"/>
              <w:rPr>
                <w:szCs w:val="24"/>
              </w:rPr>
            </w:pPr>
            <w:r w:rsidRPr="00016A54">
              <w:rPr>
                <w:color w:val="333333"/>
                <w:szCs w:val="24"/>
                <w:shd w:val="clear" w:color="auto" w:fill="FFFFFF"/>
              </w:rPr>
              <w:t xml:space="preserve">Učebná osnova predmetu je spracovaná presne v rozsahu stanovenom ŠVP, bez ďalších úprav. </w:t>
            </w:r>
            <w:r>
              <w:rPr>
                <w:color w:val="333333"/>
                <w:szCs w:val="24"/>
                <w:shd w:val="clear" w:color="auto" w:fill="FFFFFF"/>
              </w:rPr>
              <w:t xml:space="preserve">Štandardy sú uvedené v príslušnom ŠVP na adrese </w:t>
            </w:r>
            <w:hyperlink r:id="rId9" w:history="1">
              <w:r w:rsidRPr="00D879CD">
                <w:rPr>
                  <w:rStyle w:val="Hypertextovprepojenie"/>
                  <w:szCs w:val="24"/>
                  <w:shd w:val="clear" w:color="auto" w:fill="FFFFFF"/>
                </w:rPr>
                <w:t>www.minedu.sk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10" w:history="1">
              <w:r w:rsidRPr="00D879CD">
                <w:rPr>
                  <w:rStyle w:val="Hypertextovprepojenie"/>
                  <w:szCs w:val="24"/>
                  <w:shd w:val="clear" w:color="auto" w:fill="FFFFFF"/>
                </w:rPr>
                <w:t>www.statpedu.sk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v sekcii Štátny vzdelávací program.</w:t>
            </w:r>
          </w:p>
        </w:tc>
      </w:tr>
      <w:tr w:rsidR="0038354B" w:rsidRPr="0029257C" w:rsidTr="0038354B">
        <w:tc>
          <w:tcPr>
            <w:tcW w:w="1526" w:type="dxa"/>
            <w:vMerge/>
            <w:vAlign w:val="center"/>
          </w:tcPr>
          <w:p w:rsidR="0038354B" w:rsidRPr="0029257C" w:rsidRDefault="0038354B" w:rsidP="005A3ABC">
            <w:pPr>
              <w:jc w:val="center"/>
              <w:rPr>
                <w:szCs w:val="24"/>
              </w:rPr>
            </w:pPr>
          </w:p>
        </w:tc>
        <w:tc>
          <w:tcPr>
            <w:tcW w:w="12253" w:type="dxa"/>
          </w:tcPr>
          <w:p w:rsidR="0038354B" w:rsidRPr="0029257C" w:rsidRDefault="0038354B" w:rsidP="005A3AB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Učebné zdroje</w:t>
            </w:r>
            <w:r w:rsidR="00CE2BAB">
              <w:t xml:space="preserve"> </w:t>
            </w:r>
            <w:proofErr w:type="spellStart"/>
            <w:r w:rsidR="00CE2BAB">
              <w:t>Lapitková</w:t>
            </w:r>
            <w:proofErr w:type="spellEnd"/>
            <w:r w:rsidR="00CE2BAB">
              <w:t xml:space="preserve"> V., </w:t>
            </w:r>
            <w:proofErr w:type="spellStart"/>
            <w:r w:rsidR="00CE2BAB">
              <w:t>Maťašovská</w:t>
            </w:r>
            <w:proofErr w:type="spellEnd"/>
            <w:r w:rsidR="00CE2BAB">
              <w:t xml:space="preserve"> M., </w:t>
            </w:r>
            <w:proofErr w:type="spellStart"/>
            <w:r w:rsidR="00CE2BAB">
              <w:t>Koubek</w:t>
            </w:r>
            <w:proofErr w:type="spellEnd"/>
            <w:r w:rsidR="00CE2BAB">
              <w:t xml:space="preserve"> </w:t>
            </w:r>
            <w:proofErr w:type="spellStart"/>
            <w:r w:rsidR="00CE2BAB">
              <w:t>V.,Morková</w:t>
            </w:r>
            <w:proofErr w:type="spellEnd"/>
            <w:r w:rsidR="00CE2BAB">
              <w:t xml:space="preserve"> Ľ. : Fyzika pre 7. Ročník ZŠ</w:t>
            </w:r>
            <w:r w:rsidR="00CE2BAB" w:rsidRPr="0029257C">
              <w:rPr>
                <w:szCs w:val="24"/>
              </w:rPr>
              <w:t xml:space="preserve"> </w:t>
            </w:r>
          </w:p>
        </w:tc>
      </w:tr>
      <w:tr w:rsidR="0038354B" w:rsidRPr="0029257C" w:rsidTr="0038354B">
        <w:trPr>
          <w:trHeight w:val="567"/>
        </w:trPr>
        <w:tc>
          <w:tcPr>
            <w:tcW w:w="1526" w:type="dxa"/>
            <w:vMerge w:val="restart"/>
            <w:vAlign w:val="center"/>
          </w:tcPr>
          <w:p w:rsidR="0038354B" w:rsidRPr="0029257C" w:rsidRDefault="0038354B" w:rsidP="005A3A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 ročník</w:t>
            </w:r>
          </w:p>
        </w:tc>
        <w:tc>
          <w:tcPr>
            <w:tcW w:w="12253" w:type="dxa"/>
            <w:vAlign w:val="center"/>
          </w:tcPr>
          <w:p w:rsidR="0038354B" w:rsidRPr="00454A5B" w:rsidRDefault="0038354B" w:rsidP="005A3AB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 hod. týždenne –66 hod. ročne</w:t>
            </w:r>
          </w:p>
        </w:tc>
      </w:tr>
      <w:tr w:rsidR="0038354B" w:rsidRPr="0029257C" w:rsidTr="0038354B">
        <w:tc>
          <w:tcPr>
            <w:tcW w:w="1526" w:type="dxa"/>
            <w:vMerge/>
            <w:vAlign w:val="center"/>
          </w:tcPr>
          <w:p w:rsidR="0038354B" w:rsidRPr="0029257C" w:rsidRDefault="0038354B" w:rsidP="005A3ABC">
            <w:pPr>
              <w:jc w:val="center"/>
              <w:rPr>
                <w:szCs w:val="24"/>
              </w:rPr>
            </w:pPr>
          </w:p>
        </w:tc>
        <w:tc>
          <w:tcPr>
            <w:tcW w:w="12253" w:type="dxa"/>
          </w:tcPr>
          <w:p w:rsidR="0038354B" w:rsidRDefault="0038354B" w:rsidP="005A3ABC">
            <w:pPr>
              <w:spacing w:line="360" w:lineRule="auto"/>
              <w:rPr>
                <w:szCs w:val="24"/>
              </w:rPr>
            </w:pPr>
            <w:r w:rsidRPr="00016A54">
              <w:rPr>
                <w:color w:val="333333"/>
                <w:szCs w:val="24"/>
                <w:shd w:val="clear" w:color="auto" w:fill="FFFFFF"/>
              </w:rPr>
              <w:t xml:space="preserve">Učebná osnova predmetu je spracovaná presne v rozsahu stanovenom ŠVP, bez ďalších úprav. </w:t>
            </w:r>
            <w:r>
              <w:rPr>
                <w:color w:val="333333"/>
                <w:szCs w:val="24"/>
                <w:shd w:val="clear" w:color="auto" w:fill="FFFFFF"/>
              </w:rPr>
              <w:t xml:space="preserve">Štandardy sú uvedené v príslušnom ŠVP na adrese </w:t>
            </w:r>
            <w:hyperlink r:id="rId11" w:history="1">
              <w:r w:rsidRPr="00D879CD">
                <w:rPr>
                  <w:rStyle w:val="Hypertextovprepojenie"/>
                  <w:szCs w:val="24"/>
                  <w:shd w:val="clear" w:color="auto" w:fill="FFFFFF"/>
                </w:rPr>
                <w:t>www.minedu.sk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12" w:history="1">
              <w:r w:rsidRPr="00D879CD">
                <w:rPr>
                  <w:rStyle w:val="Hypertextovprepojenie"/>
                  <w:szCs w:val="24"/>
                  <w:shd w:val="clear" w:color="auto" w:fill="FFFFFF"/>
                </w:rPr>
                <w:t>www.statpedu.sk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</w:p>
        </w:tc>
      </w:tr>
      <w:tr w:rsidR="0038354B" w:rsidRPr="0029257C" w:rsidTr="0038354B">
        <w:tc>
          <w:tcPr>
            <w:tcW w:w="1526" w:type="dxa"/>
            <w:vMerge/>
            <w:vAlign w:val="center"/>
          </w:tcPr>
          <w:p w:rsidR="0038354B" w:rsidRPr="0029257C" w:rsidRDefault="0038354B" w:rsidP="005A3ABC">
            <w:pPr>
              <w:jc w:val="center"/>
              <w:rPr>
                <w:szCs w:val="24"/>
              </w:rPr>
            </w:pPr>
          </w:p>
        </w:tc>
        <w:tc>
          <w:tcPr>
            <w:tcW w:w="12253" w:type="dxa"/>
          </w:tcPr>
          <w:p w:rsidR="0038354B" w:rsidRPr="0029257C" w:rsidRDefault="0038354B" w:rsidP="00885AD2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Učebné zdroje:</w:t>
            </w:r>
            <w:r w:rsidR="00CE2BAB">
              <w:t xml:space="preserve"> </w:t>
            </w:r>
            <w:proofErr w:type="spellStart"/>
            <w:r w:rsidR="00CE2BAB">
              <w:t>Lapitková</w:t>
            </w:r>
            <w:proofErr w:type="spellEnd"/>
            <w:r w:rsidR="00CE2BAB">
              <w:t xml:space="preserve"> V., </w:t>
            </w:r>
            <w:proofErr w:type="spellStart"/>
            <w:r w:rsidR="00CE2BAB">
              <w:t>Maťašovská</w:t>
            </w:r>
            <w:proofErr w:type="spellEnd"/>
            <w:r w:rsidR="00CE2BAB">
              <w:t xml:space="preserve"> M., </w:t>
            </w:r>
            <w:proofErr w:type="spellStart"/>
            <w:r w:rsidR="00CE2BAB">
              <w:t>Koubek</w:t>
            </w:r>
            <w:proofErr w:type="spellEnd"/>
            <w:r w:rsidR="00CE2BAB">
              <w:t xml:space="preserve"> </w:t>
            </w:r>
            <w:proofErr w:type="spellStart"/>
            <w:r w:rsidR="00CE2BAB">
              <w:t>V.,Morková</w:t>
            </w:r>
            <w:proofErr w:type="spellEnd"/>
            <w:r w:rsidR="00CE2BAB">
              <w:t xml:space="preserve"> Ľ. : Fyzika pre 8. Ročník ZŠ</w:t>
            </w:r>
          </w:p>
        </w:tc>
      </w:tr>
      <w:tr w:rsidR="0038354B" w:rsidRPr="0029257C" w:rsidTr="0038354B">
        <w:trPr>
          <w:trHeight w:val="567"/>
        </w:trPr>
        <w:tc>
          <w:tcPr>
            <w:tcW w:w="1526" w:type="dxa"/>
            <w:vMerge w:val="restart"/>
            <w:vAlign w:val="center"/>
          </w:tcPr>
          <w:p w:rsidR="0038354B" w:rsidRPr="0029257C" w:rsidRDefault="0038354B" w:rsidP="005A3A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 ročník</w:t>
            </w:r>
          </w:p>
        </w:tc>
        <w:tc>
          <w:tcPr>
            <w:tcW w:w="12253" w:type="dxa"/>
            <w:vAlign w:val="center"/>
          </w:tcPr>
          <w:p w:rsidR="0038354B" w:rsidRPr="00454A5B" w:rsidRDefault="0038354B" w:rsidP="005A3AB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 hod. týždenne –66 hod. ročne</w:t>
            </w:r>
          </w:p>
        </w:tc>
      </w:tr>
      <w:tr w:rsidR="0038354B" w:rsidRPr="0029257C" w:rsidTr="0038354B">
        <w:tc>
          <w:tcPr>
            <w:tcW w:w="1526" w:type="dxa"/>
            <w:vMerge/>
            <w:vAlign w:val="center"/>
          </w:tcPr>
          <w:p w:rsidR="0038354B" w:rsidRPr="0029257C" w:rsidRDefault="0038354B" w:rsidP="005A3ABC">
            <w:pPr>
              <w:jc w:val="center"/>
              <w:rPr>
                <w:szCs w:val="24"/>
              </w:rPr>
            </w:pPr>
          </w:p>
        </w:tc>
        <w:tc>
          <w:tcPr>
            <w:tcW w:w="12253" w:type="dxa"/>
          </w:tcPr>
          <w:p w:rsidR="00C02100" w:rsidRDefault="0038354B" w:rsidP="005A3ABC">
            <w:pPr>
              <w:spacing w:line="360" w:lineRule="auto"/>
            </w:pPr>
            <w:r w:rsidRPr="00016A54">
              <w:rPr>
                <w:color w:val="333333"/>
                <w:szCs w:val="24"/>
                <w:shd w:val="clear" w:color="auto" w:fill="FFFFFF"/>
              </w:rPr>
              <w:t xml:space="preserve">Učebná osnova predmetu je spracovaná presne v rozsahu stanovenom ŠVP, bez ďalších úprav. </w:t>
            </w:r>
            <w:r>
              <w:rPr>
                <w:color w:val="333333"/>
                <w:szCs w:val="24"/>
                <w:shd w:val="clear" w:color="auto" w:fill="FFFFFF"/>
              </w:rPr>
              <w:t xml:space="preserve">Štandardy sú uvedené v príslušnom ŠVP na adrese </w:t>
            </w:r>
            <w:hyperlink r:id="rId13" w:history="1">
              <w:r w:rsidRPr="00D879CD">
                <w:rPr>
                  <w:rStyle w:val="Hypertextovprepojenie"/>
                  <w:szCs w:val="24"/>
                  <w:shd w:val="clear" w:color="auto" w:fill="FFFFFF"/>
                </w:rPr>
                <w:t>www.minedu.sk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14" w:history="1">
              <w:r w:rsidRPr="00D879CD">
                <w:rPr>
                  <w:rStyle w:val="Hypertextovprepojenie"/>
                  <w:szCs w:val="24"/>
                  <w:shd w:val="clear" w:color="auto" w:fill="FFFFFF"/>
                </w:rPr>
                <w:t>www.statpedu.sk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  <w:r w:rsidR="003C64AC" w:rsidRPr="00C2180C">
              <w:t xml:space="preserve">Inovovaný </w:t>
            </w:r>
            <w:proofErr w:type="spellStart"/>
            <w:r w:rsidR="003C64AC" w:rsidRPr="00C2180C">
              <w:t>ŠkVP</w:t>
            </w:r>
            <w:proofErr w:type="spellEnd"/>
            <w:r w:rsidR="003C64AC" w:rsidRPr="00C2180C">
              <w:t xml:space="preserve"> pre </w:t>
            </w:r>
            <w:r w:rsidR="003C64AC">
              <w:t>Fyziku</w:t>
            </w:r>
            <w:r w:rsidR="003C64AC" w:rsidRPr="00C2180C">
              <w:t xml:space="preserve"> vychádza z využitia voliteľných hodín  v </w:t>
            </w:r>
            <w:r w:rsidR="003C64AC">
              <w:t>9</w:t>
            </w:r>
            <w:r w:rsidR="003C64AC" w:rsidRPr="00C2180C">
              <w:t>.</w:t>
            </w:r>
            <w:r w:rsidR="003C64AC">
              <w:t xml:space="preserve"> </w:t>
            </w:r>
            <w:r w:rsidR="003C64AC" w:rsidRPr="00C2180C">
              <w:t>ročníku, kde bola pridaná 1 vyučovacia hodina v týždni.</w:t>
            </w:r>
            <w:r w:rsidR="003C64AC">
              <w:t xml:space="preserve"> </w:t>
            </w:r>
            <w:r w:rsidR="00C02100" w:rsidRPr="00C2180C">
              <w:t xml:space="preserve">Táto bude využívaná na </w:t>
            </w:r>
            <w:r w:rsidR="00C02100">
              <w:t>zmenu kvality výkonu v oblasti:</w:t>
            </w:r>
          </w:p>
          <w:p w:rsidR="00FF445D" w:rsidRPr="00FF445D" w:rsidRDefault="00FF445D" w:rsidP="00FF445D">
            <w:pPr>
              <w:pStyle w:val="Odsekzoznamu"/>
              <w:numPr>
                <w:ilvl w:val="0"/>
                <w:numId w:val="11"/>
              </w:numPr>
              <w:spacing w:line="360" w:lineRule="auto"/>
            </w:pPr>
            <w:r>
              <w:rPr>
                <w:color w:val="333333"/>
                <w:szCs w:val="24"/>
                <w:shd w:val="clear" w:color="auto" w:fill="FFFFFF"/>
              </w:rPr>
              <w:t>podpory kvalitatívnej podpory fyziky a javov elektrickej povahy kvantitatívnou zložkou</w:t>
            </w:r>
          </w:p>
          <w:p w:rsidR="007106C7" w:rsidRPr="007106C7" w:rsidRDefault="00FF445D" w:rsidP="00FF445D">
            <w:pPr>
              <w:pStyle w:val="Odsekzoznamu"/>
              <w:numPr>
                <w:ilvl w:val="0"/>
                <w:numId w:val="11"/>
              </w:numPr>
              <w:spacing w:line="360" w:lineRule="auto"/>
            </w:pPr>
            <w:r w:rsidRPr="007106C7">
              <w:rPr>
                <w:color w:val="333333"/>
                <w:szCs w:val="24"/>
                <w:shd w:val="clear" w:color="auto" w:fill="FFFFFF"/>
              </w:rPr>
              <w:t>rozvíjania</w:t>
            </w:r>
            <w:r w:rsidR="007B2229">
              <w:rPr>
                <w:color w:val="333333"/>
                <w:szCs w:val="24"/>
                <w:shd w:val="clear" w:color="auto" w:fill="FFFFFF"/>
              </w:rPr>
              <w:t xml:space="preserve"> </w:t>
            </w:r>
            <w:r w:rsidRPr="007106C7">
              <w:rPr>
                <w:color w:val="333333"/>
                <w:szCs w:val="24"/>
                <w:shd w:val="clear" w:color="auto" w:fill="FFFFFF"/>
              </w:rPr>
              <w:t>praktických zručností (zapájania elektrických obvodov a merania elektrických veličín</w:t>
            </w:r>
            <w:r w:rsidR="007106C7" w:rsidRPr="007106C7">
              <w:rPr>
                <w:color w:val="333333"/>
                <w:szCs w:val="24"/>
                <w:shd w:val="clear" w:color="auto" w:fill="FFFFFF"/>
              </w:rPr>
              <w:t>)</w:t>
            </w:r>
          </w:p>
          <w:p w:rsidR="00FF445D" w:rsidRDefault="00FF445D" w:rsidP="00FF445D">
            <w:pPr>
              <w:pStyle w:val="Odsekzoznamu"/>
              <w:numPr>
                <w:ilvl w:val="0"/>
                <w:numId w:val="11"/>
              </w:numPr>
              <w:spacing w:line="360" w:lineRule="auto"/>
            </w:pPr>
            <w:r w:rsidRPr="007106C7">
              <w:rPr>
                <w:color w:val="333333"/>
                <w:szCs w:val="24"/>
                <w:shd w:val="clear" w:color="auto" w:fill="FFFFFF"/>
              </w:rPr>
              <w:lastRenderedPageBreak/>
              <w:t>aplikovanej fyziky</w:t>
            </w:r>
          </w:p>
          <w:p w:rsidR="0038354B" w:rsidRDefault="003C64AC" w:rsidP="005A3ABC">
            <w:pPr>
              <w:spacing w:line="360" w:lineRule="auto"/>
              <w:rPr>
                <w:szCs w:val="24"/>
              </w:rPr>
            </w:pPr>
            <w:r w:rsidRPr="00C2180C">
              <w:t xml:space="preserve">Obsahová aj výkonová zložka </w:t>
            </w:r>
            <w:proofErr w:type="spellStart"/>
            <w:r w:rsidRPr="00C2180C">
              <w:t>ŠkVP</w:t>
            </w:r>
            <w:proofErr w:type="spellEnd"/>
            <w:r w:rsidRPr="00C2180C">
              <w:t xml:space="preserve"> je v súlade s inovovaným ŠVP.</w:t>
            </w:r>
          </w:p>
        </w:tc>
      </w:tr>
      <w:tr w:rsidR="0038354B" w:rsidRPr="0029257C" w:rsidTr="0038354B">
        <w:tc>
          <w:tcPr>
            <w:tcW w:w="1526" w:type="dxa"/>
            <w:vMerge/>
            <w:vAlign w:val="center"/>
          </w:tcPr>
          <w:p w:rsidR="0038354B" w:rsidRPr="0029257C" w:rsidRDefault="0038354B" w:rsidP="005A3ABC">
            <w:pPr>
              <w:jc w:val="center"/>
              <w:rPr>
                <w:szCs w:val="24"/>
              </w:rPr>
            </w:pPr>
          </w:p>
        </w:tc>
        <w:tc>
          <w:tcPr>
            <w:tcW w:w="12253" w:type="dxa"/>
          </w:tcPr>
          <w:p w:rsidR="0038354B" w:rsidRPr="0029257C" w:rsidRDefault="00CE2BAB" w:rsidP="00885AD2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Učebné zdroje:</w:t>
            </w:r>
            <w:r>
              <w:t xml:space="preserve"> </w:t>
            </w:r>
            <w:proofErr w:type="spellStart"/>
            <w:r>
              <w:t>Lapitková</w:t>
            </w:r>
            <w:proofErr w:type="spellEnd"/>
            <w:r>
              <w:t xml:space="preserve"> V., </w:t>
            </w:r>
            <w:proofErr w:type="spellStart"/>
            <w:r>
              <w:t>Maťašovská</w:t>
            </w:r>
            <w:proofErr w:type="spellEnd"/>
            <w:r>
              <w:t xml:space="preserve"> M., </w:t>
            </w:r>
            <w:proofErr w:type="spellStart"/>
            <w:r>
              <w:t>Koubek</w:t>
            </w:r>
            <w:proofErr w:type="spellEnd"/>
            <w:r>
              <w:t xml:space="preserve"> </w:t>
            </w:r>
            <w:proofErr w:type="spellStart"/>
            <w:r>
              <w:t>V.,Morková</w:t>
            </w:r>
            <w:proofErr w:type="spellEnd"/>
            <w:r>
              <w:t xml:space="preserve"> Ľ. : Fyzika pre 9. Ročník ZŠ</w:t>
            </w:r>
            <w:bookmarkStart w:id="0" w:name="_GoBack"/>
            <w:bookmarkEnd w:id="0"/>
          </w:p>
        </w:tc>
      </w:tr>
    </w:tbl>
    <w:p w:rsidR="0038354B" w:rsidRPr="00730E20" w:rsidRDefault="0038354B" w:rsidP="0038354B">
      <w:pPr>
        <w:rPr>
          <w:szCs w:val="24"/>
        </w:rPr>
      </w:pPr>
    </w:p>
    <w:p w:rsidR="0038354B" w:rsidRDefault="0038354B" w:rsidP="0038354B"/>
    <w:p w:rsidR="00653D92" w:rsidRDefault="00653D92">
      <w:pPr>
        <w:spacing w:after="148" w:line="259" w:lineRule="auto"/>
        <w:ind w:left="0" w:right="8" w:firstLine="0"/>
        <w:jc w:val="center"/>
        <w:rPr>
          <w:b/>
          <w:sz w:val="28"/>
        </w:rPr>
      </w:pPr>
    </w:p>
    <w:p w:rsidR="00653D92" w:rsidRDefault="00653D92">
      <w:pPr>
        <w:spacing w:after="148" w:line="259" w:lineRule="auto"/>
        <w:ind w:left="0" w:right="8" w:firstLine="0"/>
        <w:jc w:val="center"/>
        <w:rPr>
          <w:b/>
          <w:sz w:val="28"/>
        </w:rPr>
      </w:pPr>
    </w:p>
    <w:p w:rsidR="00CE2BAB" w:rsidRDefault="00CE2BAB">
      <w:pPr>
        <w:spacing w:after="148" w:line="259" w:lineRule="auto"/>
        <w:ind w:left="0" w:right="8" w:firstLine="0"/>
        <w:jc w:val="center"/>
        <w:rPr>
          <w:b/>
          <w:sz w:val="28"/>
        </w:rPr>
      </w:pPr>
    </w:p>
    <w:p w:rsidR="00CE2BAB" w:rsidRDefault="00CE2BAB">
      <w:pPr>
        <w:spacing w:after="148" w:line="259" w:lineRule="auto"/>
        <w:ind w:left="0" w:right="8" w:firstLine="0"/>
        <w:jc w:val="center"/>
        <w:rPr>
          <w:b/>
          <w:sz w:val="28"/>
        </w:rPr>
      </w:pPr>
    </w:p>
    <w:p w:rsidR="00EA4C91" w:rsidRDefault="00BF0453">
      <w:pPr>
        <w:spacing w:after="148" w:line="259" w:lineRule="auto"/>
        <w:ind w:left="0" w:right="8" w:firstLine="0"/>
        <w:jc w:val="center"/>
      </w:pPr>
      <w:r>
        <w:rPr>
          <w:b/>
          <w:sz w:val="28"/>
        </w:rPr>
        <w:t xml:space="preserve">FYZIKA </w:t>
      </w:r>
    </w:p>
    <w:p w:rsidR="00EA4C91" w:rsidRDefault="00BF0453">
      <w:pPr>
        <w:pStyle w:val="Nadpis1"/>
        <w:spacing w:after="208"/>
        <w:ind w:left="-5" w:right="0"/>
      </w:pPr>
      <w:r>
        <w:t xml:space="preserve">ÚVOD </w:t>
      </w:r>
    </w:p>
    <w:p w:rsidR="00EA4C91" w:rsidRDefault="00BF0453">
      <w:pPr>
        <w:spacing w:after="25" w:line="259" w:lineRule="auto"/>
        <w:ind w:left="0" w:firstLine="0"/>
        <w:jc w:val="left"/>
      </w:pPr>
      <w:r>
        <w:t xml:space="preserve"> </w:t>
      </w:r>
    </w:p>
    <w:p w:rsidR="00EA4C91" w:rsidRDefault="00BF0453">
      <w:pPr>
        <w:ind w:left="0" w:firstLine="708"/>
      </w:pPr>
      <w:r>
        <w:t xml:space="preserve">Vzdelávací štandard je pedagogický dokument, ktorý stanovuje nielen výkon a obsah, ale umožňuje aj rozvíjanie individuálnych učebných možností žiakov. Pozostáva z charakteristiky a cieľov predmetu, ktoré sa konkretizujú vo výkonovom štandarde. </w:t>
      </w:r>
    </w:p>
    <w:p w:rsidR="00EA4C91" w:rsidRDefault="00BF0453">
      <w:pPr>
        <w:ind w:left="0" w:firstLine="708"/>
      </w:pPr>
      <w:r>
        <w:t xml:space="preserve">Výkonový štandard predstavuje ucelený systém kognitívne odstupňovaných výkonov. Tieto výkony môže učiteľ bližšie špecifikovať, konkretizovať a rozvíjať v podobe ďalších učebných cieľov, učebných úloh, otázok, či testových položiek s prihliadnutím na aktuálne kognitívne schopnosti žiakov. </w:t>
      </w:r>
    </w:p>
    <w:p w:rsidR="00EA4C91" w:rsidRDefault="00BF0453">
      <w:pPr>
        <w:ind w:left="0" w:firstLine="708"/>
      </w:pPr>
      <w:r>
        <w:t xml:space="preserve">K vymedzeným výkonom sa priraďuje obsahový štandard, v ktorom sa zdôrazňujú pojmy ako kľúčový prvok vnútornej štruktúry učebného obsahu. Učivo je v ňom štruktúrované podľa jednotlivých tematických celkov. Je to základ vymedzeného učebného obsahu. To však </w:t>
      </w:r>
      <w:r>
        <w:lastRenderedPageBreak/>
        <w:t xml:space="preserve">nevylučuje možnosť učiteľov tvorivo modifikovať stanovený učebný obsah v rámci školského vzdelávacieho programu podľa jednotlivých ročníkov. </w:t>
      </w:r>
    </w:p>
    <w:p w:rsidR="00EA4C91" w:rsidRDefault="00BF0453">
      <w:pPr>
        <w:ind w:left="0" w:firstLine="708"/>
      </w:pPr>
      <w:r>
        <w:t xml:space="preserve">Vzdelávací štandard je koncipovaný tak, aby učiteľ nepredkladal žiakom len hotové poznatky, ale vytváral im primerané podmienky na aktívne osvojovanie vedomostí. Vytvára priestor, ktorý umožňuje žiakom manipulovať s konkrétnymi predmetmi, pozorovať javy, merať, experimentovať, vzájomne diskutovať, riešiť otvorené úlohy, praktické a teoretické problémy. Žiacke objavovanie, bádanie, skúmanie sú základnými prístupmi, ktoré umožňujú nielen osvojiť si nové vedomosti, ale aj základy spôsobilostí vedeckej práce a vytvárajú pozitívne postoje k vedeckému spôsobu poznávania sveta. </w:t>
      </w:r>
    </w:p>
    <w:p w:rsidR="00EA4C91" w:rsidRDefault="00BF0453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EA4C91" w:rsidRDefault="00BF0453">
      <w:pPr>
        <w:pStyle w:val="Nadpis1"/>
        <w:spacing w:after="210"/>
        <w:ind w:left="-5" w:right="0"/>
      </w:pPr>
      <w:r>
        <w:t xml:space="preserve">CHARAKTERISTIKA PREDMETU </w:t>
      </w:r>
    </w:p>
    <w:p w:rsidR="00EA4C91" w:rsidRDefault="00BF0453">
      <w:pPr>
        <w:spacing w:after="18" w:line="259" w:lineRule="auto"/>
        <w:ind w:left="0" w:firstLine="0"/>
        <w:jc w:val="left"/>
      </w:pPr>
      <w:r>
        <w:t xml:space="preserve"> </w:t>
      </w:r>
    </w:p>
    <w:p w:rsidR="00EA4C91" w:rsidRDefault="00BF0453">
      <w:pPr>
        <w:ind w:left="0" w:firstLine="708"/>
      </w:pPr>
      <w:r>
        <w:t xml:space="preserve">Výučba fyziky sa spolu s biológiou a chémiou podieľa na rozvíjaní prírodovednej gramotnosti žiaka tak, aby využíval nadobudnuté vedomosti, bol schopný klásť otázky a na základe dôkazov vyvodzoval závery, ktoré vedú k porozumeniu obsahu výučby prírodných vied. </w:t>
      </w:r>
    </w:p>
    <w:p w:rsidR="00EA4C91" w:rsidRDefault="00BF0453">
      <w:pPr>
        <w:ind w:left="0" w:firstLine="708"/>
      </w:pPr>
      <w:r>
        <w:t xml:space="preserve">Obsah výučby fyziky je postavený na overenej konštruktivistickej pedagogickej teórii, ktorá kladie pri budovaní fyzikálnych poznatkov dôraz na vlastnú žiacku skúsenosť s fyzikálnymi javmi a objektmi. Umožňujú to žiacke pokusy, reálne demonštrácie, priame merania a ich spracovanie. Postupne sa žiak vedie k formalizácii poznávaného obsahu, prípadne k matematickým vzťahom a k zovšeobecneniam v podobe </w:t>
      </w:r>
    </w:p>
    <w:p w:rsidR="00EA4C91" w:rsidRDefault="00BF0453">
      <w:pPr>
        <w:spacing w:after="115" w:line="259" w:lineRule="auto"/>
      </w:pPr>
      <w:r>
        <w:t xml:space="preserve">teoretických pojmov. Aj keď má učiteľ možnosť prispôsobiť si obsah výučby vlastným predstavám, túto koncepčnú myšlienku by mal zachovať. </w:t>
      </w:r>
    </w:p>
    <w:p w:rsidR="00EA4C91" w:rsidRDefault="00BF0453">
      <w:pPr>
        <w:ind w:left="0" w:firstLine="708"/>
      </w:pPr>
      <w:r>
        <w:t xml:space="preserve">Prostredníctvom tvorby vybraných fyzikálnych (často aj prírodovedných) pojmov sa rozvíjajú žiacke bádateľské spôsobilosti, najmä pozorovať, merať, experimentovať, spracovať namerané údaje vo forme tabuliek a grafov. Súčasťou týchto spôsobilostí sú aj manuálne a technické zručnosti žiaka, schopnosť formulovať hypotézy, tvoriť závery a zovšeobecnenia, interpretovať údaje a opísať ich vzájomné vzťahy. </w:t>
      </w:r>
    </w:p>
    <w:p w:rsidR="00EA4C91" w:rsidRDefault="00BF0453">
      <w:pPr>
        <w:ind w:left="0" w:firstLine="708"/>
      </w:pPr>
      <w:r>
        <w:lastRenderedPageBreak/>
        <w:t xml:space="preserve">Proces fyzikálneho vzdelávania uprednostňuje metódy a formy, ktoré sa podobajú prirodzenému postupu vedeckého poznávania. Vzhľadom na vek žiakov je to najmä už spomenutý empirický postup, pre ktorý je charakteristické riešenie problémov experimentálnou metódou aj s využitím informačno-komunikačných prostriedkov. Aktívna účasť žiaka sa zabezpečuje najmä riešením problémov a prácou v skupinách. </w:t>
      </w:r>
    </w:p>
    <w:p w:rsidR="00EA4C91" w:rsidRDefault="00BF0453">
      <w:pPr>
        <w:ind w:left="0" w:firstLine="708"/>
      </w:pPr>
      <w:r>
        <w:t xml:space="preserve">Žiak prostredníctvom fyzikálneho vzdelávania získa vedomosti potrebné aj k osobným rozhodnutiam v občianskych a kultúrnych záležitostiach, ktoré súvisia s lokálnymi aj globálnymi problémami ako sú zdravie, životné prostredie, technický pokrok a podobne. Rovnako dôležité je, aby pochopil kultúrne, spoločenské a historické vplyvy na rozvoj vedy a techniky. </w:t>
      </w:r>
    </w:p>
    <w:p w:rsidR="00EA4C91" w:rsidRDefault="00BF0453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EA4C91" w:rsidRDefault="00BF0453">
      <w:pPr>
        <w:pStyle w:val="Nadpis1"/>
        <w:ind w:left="-5" w:right="0"/>
      </w:pPr>
      <w:r>
        <w:t xml:space="preserve">CIELE PREDMETU </w:t>
      </w:r>
    </w:p>
    <w:p w:rsidR="00EA4C91" w:rsidRDefault="00BF0453">
      <w:pPr>
        <w:spacing w:after="20" w:line="259" w:lineRule="auto"/>
        <w:ind w:left="0" w:firstLine="0"/>
        <w:jc w:val="left"/>
      </w:pPr>
      <w:r>
        <w:t xml:space="preserve"> </w:t>
      </w:r>
    </w:p>
    <w:p w:rsidR="00EA4C91" w:rsidRDefault="00BF0453">
      <w:pPr>
        <w:spacing w:after="177" w:line="259" w:lineRule="auto"/>
      </w:pPr>
      <w:r>
        <w:t xml:space="preserve">Žiaci </w:t>
      </w:r>
    </w:p>
    <w:p w:rsidR="00EA4C91" w:rsidRDefault="00BF0453">
      <w:pPr>
        <w:numPr>
          <w:ilvl w:val="0"/>
          <w:numId w:val="1"/>
        </w:numPr>
        <w:ind w:hanging="355"/>
      </w:pPr>
      <w:r>
        <w:t xml:space="preserve">aplikujú empirické metódy práce – pozorovanie, experimentovanie, meranie a spracovanie nameraných hodnôt fyzikálnych veličín pri skúmaní fyzikálnych javov, </w:t>
      </w:r>
    </w:p>
    <w:p w:rsidR="00EA4C91" w:rsidRDefault="00BF0453">
      <w:pPr>
        <w:numPr>
          <w:ilvl w:val="0"/>
          <w:numId w:val="1"/>
        </w:numPr>
        <w:spacing w:after="126" w:line="259" w:lineRule="auto"/>
        <w:ind w:hanging="355"/>
      </w:pPr>
      <w:r>
        <w:t xml:space="preserve">vysvetľujú vybrané fyzikálne javy v bezprostrednom okolí a navrhujú metódy overenia svojich vysvetlení, </w:t>
      </w:r>
    </w:p>
    <w:p w:rsidR="00EA4C91" w:rsidRDefault="00BF0453">
      <w:pPr>
        <w:numPr>
          <w:ilvl w:val="0"/>
          <w:numId w:val="1"/>
        </w:numPr>
        <w:spacing w:after="134" w:line="259" w:lineRule="auto"/>
        <w:ind w:hanging="355"/>
      </w:pPr>
      <w:r>
        <w:t xml:space="preserve">prezentujú a obhajujú svoje postupy a tvrdenia logickou argumentáciou založenou na dôkazoch,  </w:t>
      </w:r>
    </w:p>
    <w:p w:rsidR="00EA4C91" w:rsidRDefault="00BF0453">
      <w:pPr>
        <w:numPr>
          <w:ilvl w:val="0"/>
          <w:numId w:val="1"/>
        </w:numPr>
        <w:spacing w:after="129" w:line="259" w:lineRule="auto"/>
        <w:ind w:hanging="355"/>
      </w:pPr>
      <w:r>
        <w:t xml:space="preserve">komunikujú verbálnou aj písomnou formou, ovládajú symbolickú, tabelárnu, grafickú komunikáciu, </w:t>
      </w:r>
    </w:p>
    <w:p w:rsidR="00EA4C91" w:rsidRDefault="00BF0453">
      <w:pPr>
        <w:numPr>
          <w:ilvl w:val="0"/>
          <w:numId w:val="1"/>
        </w:numPr>
        <w:ind w:hanging="355"/>
      </w:pPr>
      <w:r>
        <w:t xml:space="preserve">aplikujú pri riešení fyzikálnych úloh a problémov znalosť fyzikálnych pojmov, zákonov, faktov, nadobudnutý matematický aparát aj odborné informácie získané z rôznych vhodných informačných zdrojov, </w:t>
      </w:r>
    </w:p>
    <w:p w:rsidR="00EA4C91" w:rsidRDefault="00BF0453">
      <w:pPr>
        <w:numPr>
          <w:ilvl w:val="0"/>
          <w:numId w:val="1"/>
        </w:numPr>
        <w:spacing w:after="137" w:line="259" w:lineRule="auto"/>
        <w:ind w:hanging="355"/>
      </w:pPr>
      <w:r>
        <w:t xml:space="preserve">rozlišujú spoľahlivé informácie od nespoľahlivých – kriticky myslia, </w:t>
      </w:r>
    </w:p>
    <w:p w:rsidR="00EA4C91" w:rsidRDefault="00BF0453">
      <w:pPr>
        <w:numPr>
          <w:ilvl w:val="0"/>
          <w:numId w:val="1"/>
        </w:numPr>
        <w:spacing w:after="124" w:line="259" w:lineRule="auto"/>
        <w:ind w:hanging="355"/>
      </w:pPr>
      <w:r>
        <w:t xml:space="preserve">riešia problémy, v ktorých sa integrujú poznatky z viacerých prírodovedných, prípadne humanitných predmetov, </w:t>
      </w:r>
    </w:p>
    <w:p w:rsidR="00EA4C91" w:rsidRDefault="00BF0453">
      <w:pPr>
        <w:numPr>
          <w:ilvl w:val="0"/>
          <w:numId w:val="1"/>
        </w:numPr>
        <w:spacing w:after="135" w:line="259" w:lineRule="auto"/>
        <w:ind w:hanging="355"/>
      </w:pPr>
      <w:r>
        <w:t xml:space="preserve">rozumejú historickému vývoju poznania vo fyzike ako vede a vplyvu technického vývoja na rozvoj poznania a spoločnosti, </w:t>
      </w:r>
    </w:p>
    <w:p w:rsidR="00EA4C91" w:rsidRDefault="00BF0453">
      <w:pPr>
        <w:numPr>
          <w:ilvl w:val="0"/>
          <w:numId w:val="1"/>
        </w:numPr>
        <w:ind w:hanging="355"/>
      </w:pPr>
      <w:r>
        <w:lastRenderedPageBreak/>
        <w:t xml:space="preserve">posudzujú užitočnosť vedeckých poznatkov a technických vynálezov pre rozvoj spoločnosti a tiež problémy spojené s ich využitím pre človeka a životné prostredie, </w:t>
      </w:r>
    </w:p>
    <w:p w:rsidR="00EA4C91" w:rsidRDefault="00BF0453">
      <w:pPr>
        <w:numPr>
          <w:ilvl w:val="0"/>
          <w:numId w:val="1"/>
        </w:numPr>
        <w:ind w:hanging="355"/>
      </w:pPr>
      <w:r>
        <w:t xml:space="preserve">pracujú v tíme, vedia kooperovať a diskutovať, sú zodpovední za výsledky svojej práce a zverené pomôcky,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získajú záujem o prírodu a svet techniky, </w:t>
      </w:r>
    </w:p>
    <w:p w:rsidR="00EA4C91" w:rsidRDefault="00BF0453">
      <w:pPr>
        <w:numPr>
          <w:ilvl w:val="0"/>
          <w:numId w:val="1"/>
        </w:numPr>
        <w:spacing w:after="122" w:line="259" w:lineRule="auto"/>
        <w:ind w:hanging="355"/>
      </w:pPr>
      <w:r>
        <w:t xml:space="preserve">nadobudnú otvorenosť k novým objavom vo fyzike a technike, </w:t>
      </w:r>
    </w:p>
    <w:p w:rsidR="00EA4C91" w:rsidRDefault="00BF0453">
      <w:pPr>
        <w:numPr>
          <w:ilvl w:val="0"/>
          <w:numId w:val="1"/>
        </w:numPr>
        <w:spacing w:after="110" w:line="259" w:lineRule="auto"/>
        <w:ind w:hanging="355"/>
      </w:pPr>
      <w:r>
        <w:t xml:space="preserve">získajú pozitívny vzťah k ochrane svojho zdravia a životného prostredia. </w:t>
      </w:r>
    </w:p>
    <w:p w:rsidR="00EA4C91" w:rsidRDefault="00BF0453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</w:p>
    <w:p w:rsidR="00EA4C91" w:rsidRDefault="00BF0453">
      <w:pPr>
        <w:pStyle w:val="Nadpis1"/>
        <w:ind w:left="-5" w:right="0"/>
      </w:pPr>
      <w:r>
        <w:t xml:space="preserve">VZDELÁVACÍ ŠTANDARD </w:t>
      </w:r>
    </w:p>
    <w:p w:rsidR="00EA4C91" w:rsidRDefault="00BF0453">
      <w:pPr>
        <w:spacing w:after="0" w:line="259" w:lineRule="auto"/>
        <w:ind w:left="-5"/>
        <w:jc w:val="left"/>
      </w:pPr>
      <w:r>
        <w:rPr>
          <w:b/>
        </w:rPr>
        <w:t xml:space="preserve">Skúmanie vlastností kvapalín, plynov, tuhých látok a telies </w:t>
      </w:r>
    </w:p>
    <w:tbl>
      <w:tblPr>
        <w:tblStyle w:val="TableGrid"/>
        <w:tblW w:w="14038" w:type="dxa"/>
        <w:tblInd w:w="0" w:type="dxa"/>
        <w:tblCellMar>
          <w:top w:w="7" w:type="dxa"/>
          <w:left w:w="108" w:type="dxa"/>
          <w:right w:w="106" w:type="dxa"/>
        </w:tblCellMar>
        <w:tblLook w:val="04A0"/>
      </w:tblPr>
      <w:tblGrid>
        <w:gridCol w:w="6966"/>
        <w:gridCol w:w="7072"/>
      </w:tblGrid>
      <w:tr w:rsidR="00EA4C91">
        <w:trPr>
          <w:trHeight w:val="480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C91" w:rsidRDefault="00BF045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C91" w:rsidRDefault="00BF045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EA4C91">
        <w:trPr>
          <w:trHeight w:val="7602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91" w:rsidRDefault="00BF0453">
            <w:pPr>
              <w:spacing w:after="9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Žiak na konci 6. ročníka základnej školy vie/dokáže: </w:t>
            </w:r>
          </w:p>
          <w:p w:rsidR="00EA4C91" w:rsidRDefault="00BF0453">
            <w:pPr>
              <w:numPr>
                <w:ilvl w:val="0"/>
                <w:numId w:val="2"/>
              </w:numPr>
              <w:spacing w:after="95" w:line="259" w:lineRule="auto"/>
              <w:ind w:hanging="358"/>
              <w:jc w:val="left"/>
            </w:pPr>
            <w:r>
              <w:t xml:space="preserve">opísať pozorované javy pri skúmaní vlastností látok a telies, </w:t>
            </w:r>
          </w:p>
          <w:p w:rsidR="00EA4C91" w:rsidRDefault="00BF0453">
            <w:pPr>
              <w:numPr>
                <w:ilvl w:val="0"/>
                <w:numId w:val="2"/>
              </w:numPr>
              <w:spacing w:after="18" w:line="320" w:lineRule="auto"/>
              <w:ind w:hanging="358"/>
              <w:jc w:val="left"/>
            </w:pPr>
            <w:r>
              <w:t xml:space="preserve">overiť jednoduchým experimentom vybrané vlastnosti kvapalín, plynov a tuhých telies, </w:t>
            </w:r>
          </w:p>
          <w:p w:rsidR="00EA4C91" w:rsidRDefault="00BF0453">
            <w:pPr>
              <w:numPr>
                <w:ilvl w:val="0"/>
                <w:numId w:val="2"/>
              </w:numPr>
              <w:spacing w:after="95" w:line="259" w:lineRule="auto"/>
              <w:ind w:hanging="358"/>
              <w:jc w:val="left"/>
            </w:pPr>
            <w:r>
              <w:t xml:space="preserve">rozlíšiť merateľné a nemerateľné vlastnosti látok a telies, </w:t>
            </w:r>
          </w:p>
          <w:p w:rsidR="00EA4C91" w:rsidRDefault="00BF0453">
            <w:pPr>
              <w:numPr>
                <w:ilvl w:val="0"/>
                <w:numId w:val="2"/>
              </w:numPr>
              <w:spacing w:after="8" w:line="333" w:lineRule="auto"/>
              <w:ind w:hanging="358"/>
              <w:jc w:val="left"/>
            </w:pPr>
            <w:r>
              <w:t xml:space="preserve">odmerať hmotnosť, dĺžku, objem telesa vhodne vybraným meradlom, spresňovať merania opakovaním merania a vypočítaním priemeru z nameraných hodnôt, </w:t>
            </w:r>
          </w:p>
          <w:p w:rsidR="00EA4C91" w:rsidRDefault="00BF0453">
            <w:pPr>
              <w:numPr>
                <w:ilvl w:val="0"/>
                <w:numId w:val="2"/>
              </w:numPr>
              <w:spacing w:after="79" w:line="259" w:lineRule="auto"/>
              <w:ind w:hanging="358"/>
              <w:jc w:val="left"/>
            </w:pPr>
            <w:r>
              <w:t xml:space="preserve">zaznamenať namerané údaje správnym zápisom, </w:t>
            </w:r>
          </w:p>
          <w:p w:rsidR="00EA4C91" w:rsidRDefault="00BF0453">
            <w:pPr>
              <w:numPr>
                <w:ilvl w:val="0"/>
                <w:numId w:val="2"/>
              </w:numPr>
              <w:spacing w:after="95" w:line="259" w:lineRule="auto"/>
              <w:ind w:hanging="358"/>
              <w:jc w:val="left"/>
            </w:pPr>
            <w:r>
              <w:t xml:space="preserve">prezentovať výsledky pozorovania a merania pred spolužiakmi, </w:t>
            </w:r>
          </w:p>
          <w:p w:rsidR="00EA4C91" w:rsidRDefault="00BF0453">
            <w:pPr>
              <w:numPr>
                <w:ilvl w:val="0"/>
                <w:numId w:val="2"/>
              </w:numPr>
              <w:spacing w:after="1" w:line="335" w:lineRule="auto"/>
              <w:ind w:hanging="358"/>
              <w:jc w:val="left"/>
            </w:pPr>
            <w:r>
              <w:t xml:space="preserve">rozlíšiť termíny fyzikálna veličina, značka fyzikálnej veličiny, jednotka, značka jednotky, </w:t>
            </w:r>
          </w:p>
          <w:p w:rsidR="00EA4C91" w:rsidRDefault="00BF0453">
            <w:pPr>
              <w:numPr>
                <w:ilvl w:val="0"/>
                <w:numId w:val="2"/>
              </w:numPr>
              <w:spacing w:after="85" w:line="259" w:lineRule="auto"/>
              <w:ind w:hanging="358"/>
              <w:jc w:val="left"/>
            </w:pPr>
            <w:r>
              <w:t xml:space="preserve">zostrojiť graf lineárnej závislosti a zistiť hodnoty z grafu, </w:t>
            </w:r>
          </w:p>
          <w:p w:rsidR="00EA4C91" w:rsidRDefault="00BF0453">
            <w:pPr>
              <w:numPr>
                <w:ilvl w:val="0"/>
                <w:numId w:val="2"/>
              </w:numPr>
              <w:spacing w:after="39" w:line="296" w:lineRule="auto"/>
              <w:ind w:hanging="358"/>
              <w:jc w:val="left"/>
            </w:pPr>
            <w:r>
              <w:t xml:space="preserve">použiť postup riešenia problémov: predpoklad – experiment – potvrdenie/nepotvrdenie predpokladu, </w:t>
            </w:r>
          </w:p>
          <w:p w:rsidR="00EA4C91" w:rsidRDefault="00BF0453">
            <w:pPr>
              <w:numPr>
                <w:ilvl w:val="0"/>
                <w:numId w:val="2"/>
              </w:numPr>
              <w:spacing w:after="80" w:line="259" w:lineRule="auto"/>
              <w:ind w:hanging="358"/>
              <w:jc w:val="left"/>
            </w:pPr>
            <w:r>
              <w:t xml:space="preserve">rozlíšiť termíny látka a teleso, </w:t>
            </w:r>
          </w:p>
          <w:p w:rsidR="00EA4C91" w:rsidRDefault="00BF0453">
            <w:pPr>
              <w:numPr>
                <w:ilvl w:val="0"/>
                <w:numId w:val="2"/>
              </w:numPr>
              <w:spacing w:after="15" w:line="326" w:lineRule="auto"/>
              <w:ind w:hanging="358"/>
              <w:jc w:val="left"/>
            </w:pPr>
            <w:r>
              <w:t xml:space="preserve">porovnať a určiť spoločné a rozdielne vlastnosti kvapalín, plynov, tuhých látok a telies, </w:t>
            </w:r>
          </w:p>
          <w:p w:rsidR="00EA4C91" w:rsidRDefault="00BF0453">
            <w:pPr>
              <w:numPr>
                <w:ilvl w:val="0"/>
                <w:numId w:val="2"/>
              </w:numPr>
              <w:spacing w:after="0" w:line="259" w:lineRule="auto"/>
              <w:ind w:hanging="358"/>
              <w:jc w:val="left"/>
            </w:pPr>
            <w:r>
              <w:t xml:space="preserve">vytvoriť a prezentovať projekt primeraný obsahu vyučovania.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91" w:rsidRDefault="00BF0453">
            <w:pPr>
              <w:spacing w:after="92" w:line="259" w:lineRule="auto"/>
              <w:ind w:left="0" w:firstLine="0"/>
              <w:jc w:val="left"/>
            </w:pPr>
            <w:r>
              <w:t xml:space="preserve"> </w:t>
            </w:r>
          </w:p>
          <w:p w:rsidR="00EA4C91" w:rsidRDefault="00BF0453">
            <w:pPr>
              <w:spacing w:line="328" w:lineRule="auto"/>
              <w:ind w:left="0" w:right="493" w:firstLine="0"/>
              <w:jc w:val="left"/>
            </w:pPr>
            <w:r>
              <w:t xml:space="preserve">vlastnosti kvapalín: </w:t>
            </w:r>
            <w:proofErr w:type="spellStart"/>
            <w:r>
              <w:t>nestlačiteľnosť</w:t>
            </w:r>
            <w:proofErr w:type="spellEnd"/>
            <w:r>
              <w:t xml:space="preserve">, tekutosť, deliteľnosť účinky pôsobenia vonkajšej sily na hladinu kvapaliny v uzavretej nádobe, Pascalov zákon využitie vlastností kvapalín meranie objemu kvapalného telesa odmerným valcom, kalibrácia objem, značka </w:t>
            </w:r>
            <w:r>
              <w:rPr>
                <w:i/>
              </w:rPr>
              <w:t>V</w:t>
            </w:r>
            <w:r>
              <w:t xml:space="preserve">, jednotky objemu ml, l vlastnosti plynov: stlačiteľnosť, tekutosť, rozpínavosť, deliteľnosť využitie vlastností plynov </w:t>
            </w:r>
          </w:p>
          <w:p w:rsidR="00EA4C91" w:rsidRDefault="00BF0453">
            <w:pPr>
              <w:spacing w:after="93" w:line="259" w:lineRule="auto"/>
              <w:ind w:left="0" w:firstLine="0"/>
              <w:jc w:val="left"/>
            </w:pPr>
            <w:r>
              <w:t xml:space="preserve">tekutosť ako spoločná vlastnosť kvapalín a plynov </w:t>
            </w:r>
          </w:p>
          <w:p w:rsidR="00EA4C91" w:rsidRDefault="00BF0453">
            <w:pPr>
              <w:spacing w:after="1" w:line="334" w:lineRule="auto"/>
              <w:ind w:left="0" w:right="540" w:firstLine="0"/>
              <w:jc w:val="left"/>
            </w:pPr>
            <w:r>
              <w:t xml:space="preserve">fyzikálna veličina, značka fyzikálnej veličiny, jednotka fyzikálnej veličiny, značka jednotky látka a teleso, vlastnosti tuhých látok a telies: krehkosť, tvrdosť, pružnosť, deliteľnosť </w:t>
            </w:r>
          </w:p>
          <w:p w:rsidR="00EA4C91" w:rsidRDefault="00BF0453">
            <w:pPr>
              <w:spacing w:after="0" w:line="332" w:lineRule="auto"/>
              <w:ind w:left="0" w:right="307" w:firstLine="0"/>
              <w:jc w:val="left"/>
            </w:pPr>
            <w:r>
              <w:t xml:space="preserve">meranie hmotnosti tuhých, kvapalných a plynných telies hmotnosť, značka </w:t>
            </w:r>
            <w:r>
              <w:rPr>
                <w:i/>
              </w:rPr>
              <w:t>m</w:t>
            </w:r>
            <w:r>
              <w:t xml:space="preserve">, jednotky hmotnosti g, kg, t odhad dĺžky, meradlo, stupnica meradla (najmenší dielik, rozsah) dĺžka, značka </w:t>
            </w:r>
            <w:r>
              <w:rPr>
                <w:i/>
              </w:rPr>
              <w:t>d</w:t>
            </w:r>
            <w:r>
              <w:t>, jednotky dĺžky mm, cm, dm, m, km objem tuhých telies, jednotky objemu cm</w:t>
            </w:r>
            <w:r>
              <w:rPr>
                <w:vertAlign w:val="superscript"/>
              </w:rPr>
              <w:t>3</w:t>
            </w:r>
            <w:r>
              <w:t>, dm</w:t>
            </w:r>
            <w:r>
              <w:rPr>
                <w:vertAlign w:val="superscript"/>
              </w:rPr>
              <w:t>3</w:t>
            </w:r>
            <w:r>
              <w:t>, m</w:t>
            </w:r>
            <w:r>
              <w:rPr>
                <w:vertAlign w:val="superscript"/>
              </w:rPr>
              <w:t>3</w:t>
            </w:r>
            <w:r>
              <w:t xml:space="preserve">, určenie objemu pravidelných telies (kocka, kváder) výpočtom, určenie objemu nepravidelných telies pomocou odmerného valca </w:t>
            </w:r>
          </w:p>
          <w:p w:rsidR="00EA4C91" w:rsidRDefault="00BF0453">
            <w:pPr>
              <w:spacing w:after="0" w:line="259" w:lineRule="auto"/>
              <w:ind w:left="0" w:firstLine="0"/>
              <w:jc w:val="left"/>
            </w:pPr>
            <w:r>
              <w:t xml:space="preserve">rozdielne a spoločné vlastnosti kvapalín, plynov a tuhých telies </w:t>
            </w:r>
          </w:p>
        </w:tc>
      </w:tr>
    </w:tbl>
    <w:p w:rsidR="00EA4C91" w:rsidRDefault="00BF0453">
      <w:pPr>
        <w:spacing w:after="0" w:line="259" w:lineRule="auto"/>
        <w:ind w:left="-5"/>
        <w:jc w:val="left"/>
      </w:pPr>
      <w:r>
        <w:rPr>
          <w:b/>
        </w:rPr>
        <w:t xml:space="preserve">Správanie telies v kvapalinách a plynoch </w:t>
      </w:r>
    </w:p>
    <w:tbl>
      <w:tblPr>
        <w:tblStyle w:val="TableGrid"/>
        <w:tblW w:w="14038" w:type="dxa"/>
        <w:tblInd w:w="0" w:type="dxa"/>
        <w:tblCellMar>
          <w:top w:w="56" w:type="dxa"/>
          <w:left w:w="108" w:type="dxa"/>
          <w:right w:w="68" w:type="dxa"/>
        </w:tblCellMar>
        <w:tblLook w:val="04A0"/>
      </w:tblPr>
      <w:tblGrid>
        <w:gridCol w:w="6966"/>
        <w:gridCol w:w="7072"/>
      </w:tblGrid>
      <w:tr w:rsidR="00EA4C91">
        <w:trPr>
          <w:trHeight w:val="482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C91" w:rsidRDefault="00BF0453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C91" w:rsidRDefault="00BF0453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EA4C91">
        <w:trPr>
          <w:trHeight w:val="6635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91" w:rsidRDefault="00BF0453">
            <w:pPr>
              <w:spacing w:after="77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Žiak na konci 6. ročníka základnej školy vie/dokáže: </w:t>
            </w:r>
          </w:p>
          <w:p w:rsidR="00EA4C91" w:rsidRDefault="00BF0453">
            <w:pPr>
              <w:numPr>
                <w:ilvl w:val="0"/>
                <w:numId w:val="3"/>
              </w:numPr>
              <w:spacing w:after="0" w:line="391" w:lineRule="auto"/>
              <w:ind w:hanging="358"/>
              <w:jc w:val="left"/>
            </w:pPr>
            <w:r>
              <w:t xml:space="preserve">riešiť problémy postupom: formulovanie problému – vyslovenie hypotézy – realizácia pokusov a meraní – spracovanie, posúdenie a interpretovanie výsledkov pokusov a meraní, </w:t>
            </w:r>
          </w:p>
          <w:p w:rsidR="00EA4C91" w:rsidRDefault="00BF0453">
            <w:pPr>
              <w:numPr>
                <w:ilvl w:val="0"/>
                <w:numId w:val="3"/>
              </w:numPr>
              <w:spacing w:after="151" w:line="259" w:lineRule="auto"/>
              <w:ind w:hanging="358"/>
              <w:jc w:val="left"/>
            </w:pPr>
            <w:r>
              <w:t xml:space="preserve">prezentovať výsledky pozorovania a merania pred spolužiakmi, </w:t>
            </w:r>
          </w:p>
          <w:p w:rsidR="00EA4C91" w:rsidRDefault="00BF0453">
            <w:pPr>
              <w:numPr>
                <w:ilvl w:val="0"/>
                <w:numId w:val="3"/>
              </w:numPr>
              <w:spacing w:after="48" w:line="356" w:lineRule="auto"/>
              <w:ind w:hanging="358"/>
              <w:jc w:val="left"/>
            </w:pPr>
            <w:r>
              <w:t xml:space="preserve">určiť hustotu tuhých telies a kvapalín z nameraných hodnôt ich hmotnosti a objemu, </w:t>
            </w:r>
          </w:p>
          <w:p w:rsidR="00EA4C91" w:rsidRDefault="00BF0453">
            <w:pPr>
              <w:numPr>
                <w:ilvl w:val="0"/>
                <w:numId w:val="3"/>
              </w:numPr>
              <w:spacing w:after="0" w:line="391" w:lineRule="auto"/>
              <w:ind w:hanging="358"/>
              <w:jc w:val="left"/>
            </w:pPr>
            <w:r>
              <w:t xml:space="preserve">zostrojiť graf závislosti hmotnosti od objemu pre telesá z homogénnej látky, </w:t>
            </w:r>
          </w:p>
          <w:p w:rsidR="00EA4C91" w:rsidRDefault="00BF0453">
            <w:pPr>
              <w:numPr>
                <w:ilvl w:val="0"/>
                <w:numId w:val="3"/>
              </w:numPr>
              <w:spacing w:after="160" w:line="259" w:lineRule="auto"/>
              <w:ind w:hanging="358"/>
              <w:jc w:val="left"/>
            </w:pPr>
            <w:r>
              <w:t xml:space="preserve">vyhľadať hodnoty hustoty látok v tabuľkách, </w:t>
            </w:r>
          </w:p>
          <w:p w:rsidR="00EA4C91" w:rsidRDefault="00BF0453">
            <w:pPr>
              <w:numPr>
                <w:ilvl w:val="0"/>
                <w:numId w:val="3"/>
              </w:numPr>
              <w:spacing w:after="144" w:line="259" w:lineRule="auto"/>
              <w:ind w:hanging="358"/>
              <w:jc w:val="left"/>
            </w:pPr>
            <w:r>
              <w:t xml:space="preserve">riešiť úlohy s využitím vzťahu pre výpočet hustoty, </w:t>
            </w:r>
          </w:p>
          <w:p w:rsidR="00EA4C91" w:rsidRDefault="00BF0453">
            <w:pPr>
              <w:numPr>
                <w:ilvl w:val="0"/>
                <w:numId w:val="3"/>
              </w:numPr>
              <w:spacing w:after="50" w:line="356" w:lineRule="auto"/>
              <w:ind w:hanging="358"/>
              <w:jc w:val="left"/>
            </w:pPr>
            <w:r>
              <w:t xml:space="preserve">vysvetliť vybrané javy správania sa telies v kvapalinách a plynoch pomocou hustoty, </w:t>
            </w:r>
          </w:p>
          <w:p w:rsidR="00EA4C91" w:rsidRDefault="00BF0453">
            <w:pPr>
              <w:numPr>
                <w:ilvl w:val="0"/>
                <w:numId w:val="3"/>
              </w:numPr>
              <w:spacing w:after="0" w:line="259" w:lineRule="auto"/>
              <w:ind w:hanging="358"/>
              <w:jc w:val="left"/>
            </w:pPr>
            <w:r>
              <w:t xml:space="preserve">vytvoriť a prezentovať projekt, v ktorom tvorivo využije získané poznatky.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91" w:rsidRDefault="00BF0453">
            <w:pPr>
              <w:spacing w:after="9" w:line="388" w:lineRule="auto"/>
              <w:ind w:left="0" w:right="415" w:firstLine="0"/>
              <w:jc w:val="left"/>
            </w:pPr>
            <w:r>
              <w:t xml:space="preserve">plávajúce, vznášajúce a potápajúce sa telesá vo vode, meranie ich hmotnosti a objemu hustota, značka </w:t>
            </w:r>
            <w:r>
              <w:rPr>
                <w:i/>
              </w:rPr>
              <w:t>ρ</w:t>
            </w:r>
            <w:r>
              <w:t>, jednotka hustoty g/cm</w:t>
            </w:r>
            <w:r>
              <w:rPr>
                <w:vertAlign w:val="superscript"/>
              </w:rPr>
              <w:t>3</w:t>
            </w:r>
            <w:r>
              <w:t xml:space="preserve">, vzťah </w:t>
            </w:r>
            <w:r>
              <w:rPr>
                <w:i/>
              </w:rPr>
              <w:t>ρ = m / V</w:t>
            </w:r>
            <w:r>
              <w:t xml:space="preserve"> vzťah medzi objemom a hmotnosťou telies zhotovených z rovnakej látky </w:t>
            </w:r>
          </w:p>
          <w:p w:rsidR="00EA4C91" w:rsidRDefault="00BF0453">
            <w:pPr>
              <w:spacing w:after="162" w:line="259" w:lineRule="auto"/>
              <w:ind w:left="0" w:firstLine="0"/>
              <w:jc w:val="left"/>
            </w:pPr>
            <w:r>
              <w:t xml:space="preserve">hustota kvapalín </w:t>
            </w:r>
          </w:p>
          <w:p w:rsidR="00EA4C91" w:rsidRDefault="00BF0453">
            <w:pPr>
              <w:spacing w:after="48" w:line="356" w:lineRule="auto"/>
              <w:ind w:left="0" w:firstLine="0"/>
              <w:jc w:val="left"/>
            </w:pPr>
            <w:r>
              <w:t xml:space="preserve">vytlačený objem kvapaliny plávajúcimi telesami a potápajúcimi sa telesami </w:t>
            </w:r>
          </w:p>
          <w:p w:rsidR="00EA4C91" w:rsidRDefault="00BF0453">
            <w:pPr>
              <w:spacing w:after="0" w:line="259" w:lineRule="auto"/>
              <w:ind w:left="0" w:right="147" w:firstLine="0"/>
              <w:jc w:val="left"/>
            </w:pPr>
            <w:r>
              <w:t xml:space="preserve">porovnanie hmotnosti telies plávajúcich v kvapaline s hmotnosťou telesami vytlačenej kvapaliny porovnanie hmotnosti potápajúcich sa telies s hmotnosťou telesami vytlačenej kvapaliny vplyv teploty na hustotu správanie sa telies (bubliniek) vo vzduchu a v plyne s väčšou hustotou ako má vzduch hustota plynov </w:t>
            </w:r>
          </w:p>
        </w:tc>
      </w:tr>
    </w:tbl>
    <w:p w:rsidR="00EA4C91" w:rsidRDefault="00BF045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EA4C91" w:rsidRDefault="00BF0453">
      <w:pPr>
        <w:spacing w:after="0" w:line="259" w:lineRule="auto"/>
        <w:ind w:left="-5"/>
        <w:jc w:val="left"/>
      </w:pPr>
      <w:r>
        <w:rPr>
          <w:b/>
        </w:rPr>
        <w:t xml:space="preserve">Teplota. Skúmanie premien skupenstva látok </w:t>
      </w: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115" w:type="dxa"/>
        </w:tblCellMar>
        <w:tblLook w:val="04A0"/>
      </w:tblPr>
      <w:tblGrid>
        <w:gridCol w:w="6966"/>
        <w:gridCol w:w="7072"/>
      </w:tblGrid>
      <w:tr w:rsidR="00EA4C91">
        <w:trPr>
          <w:trHeight w:val="482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C91" w:rsidRDefault="00BF0453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C91" w:rsidRDefault="00BF0453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EA4C91">
        <w:trPr>
          <w:trHeight w:val="7048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91" w:rsidRDefault="00BF0453">
            <w:pPr>
              <w:spacing w:after="157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Žiak na konci 7. ročníka základnej školy vie/dokáže: </w:t>
            </w:r>
          </w:p>
          <w:p w:rsidR="00EA4C91" w:rsidRDefault="00BF0453">
            <w:pPr>
              <w:numPr>
                <w:ilvl w:val="0"/>
                <w:numId w:val="4"/>
              </w:numPr>
              <w:spacing w:after="162" w:line="259" w:lineRule="auto"/>
              <w:ind w:hanging="358"/>
              <w:jc w:val="left"/>
            </w:pPr>
            <w:r>
              <w:t xml:space="preserve">opísať pozorované javy pri skúmaní premien skupenstva látok, </w:t>
            </w:r>
          </w:p>
          <w:p w:rsidR="00EA4C91" w:rsidRDefault="00BF0453">
            <w:pPr>
              <w:numPr>
                <w:ilvl w:val="0"/>
                <w:numId w:val="4"/>
              </w:numPr>
              <w:spacing w:after="154" w:line="259" w:lineRule="auto"/>
              <w:ind w:hanging="358"/>
              <w:jc w:val="left"/>
            </w:pPr>
            <w:r>
              <w:t xml:space="preserve">navrhnúť k meraniam tabuľku, </w:t>
            </w:r>
          </w:p>
          <w:p w:rsidR="00EA4C91" w:rsidRDefault="00BF0453">
            <w:pPr>
              <w:numPr>
                <w:ilvl w:val="0"/>
                <w:numId w:val="4"/>
              </w:numPr>
              <w:spacing w:after="0" w:line="394" w:lineRule="auto"/>
              <w:ind w:hanging="358"/>
              <w:jc w:val="left"/>
            </w:pPr>
            <w:r>
              <w:t xml:space="preserve">zaznamenať časový priebeh teploty pri premenách skupenstva látok do tabuľky a grafu, analyzovať záznamy z meraní, </w:t>
            </w:r>
          </w:p>
          <w:p w:rsidR="00EA4C91" w:rsidRDefault="00BF0453">
            <w:pPr>
              <w:numPr>
                <w:ilvl w:val="0"/>
                <w:numId w:val="4"/>
              </w:numPr>
              <w:spacing w:after="3" w:line="393" w:lineRule="auto"/>
              <w:ind w:hanging="358"/>
              <w:jc w:val="left"/>
            </w:pPr>
            <w:r>
              <w:t xml:space="preserve">objaviť z výsledkov experimentu faktory ovplyvňujúce vyparovanie (počiatočná teplota, veľkosť voľného povrchu kvapaliny, prúdenie vzduchu), </w:t>
            </w:r>
          </w:p>
          <w:p w:rsidR="00EA4C91" w:rsidRDefault="00BF0453">
            <w:pPr>
              <w:numPr>
                <w:ilvl w:val="0"/>
                <w:numId w:val="4"/>
              </w:numPr>
              <w:spacing w:after="31" w:line="356" w:lineRule="auto"/>
              <w:ind w:hanging="358"/>
              <w:jc w:val="left"/>
            </w:pPr>
            <w:r>
              <w:t xml:space="preserve">objaviť z výsledkov experimentu rozdiel medzi vyparovaním a varom, charakteristiky varu, </w:t>
            </w:r>
          </w:p>
          <w:p w:rsidR="00EA4C91" w:rsidRDefault="00BF0453">
            <w:pPr>
              <w:numPr>
                <w:ilvl w:val="0"/>
                <w:numId w:val="4"/>
              </w:numPr>
              <w:spacing w:after="156" w:line="259" w:lineRule="auto"/>
              <w:ind w:hanging="358"/>
              <w:jc w:val="left"/>
            </w:pPr>
            <w:r>
              <w:t xml:space="preserve">modelovať experimentom zostrojenie teplomera, vznik dažďa, </w:t>
            </w:r>
          </w:p>
          <w:p w:rsidR="00EA4C91" w:rsidRDefault="00BF0453">
            <w:pPr>
              <w:numPr>
                <w:ilvl w:val="0"/>
                <w:numId w:val="4"/>
              </w:numPr>
              <w:spacing w:after="10" w:line="390" w:lineRule="auto"/>
              <w:ind w:hanging="358"/>
              <w:jc w:val="left"/>
            </w:pPr>
            <w:r>
              <w:t xml:space="preserve">vyhľadať hodnoty teploty varu, teploty topenia (tuhnutia) látok v tabuľkách, </w:t>
            </w:r>
          </w:p>
          <w:p w:rsidR="00EA4C91" w:rsidRDefault="00BF0453">
            <w:pPr>
              <w:numPr>
                <w:ilvl w:val="0"/>
                <w:numId w:val="4"/>
              </w:numPr>
              <w:spacing w:after="0" w:line="259" w:lineRule="auto"/>
              <w:ind w:hanging="358"/>
              <w:jc w:val="left"/>
            </w:pPr>
            <w:r>
              <w:t xml:space="preserve">zrealizovať a vyhodnotiť meteorologické pozorovania a merania,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prezentovať výsledky aktivít pred spolužiakmi.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91" w:rsidRDefault="00BF0453">
            <w:pPr>
              <w:spacing w:after="112" w:line="259" w:lineRule="auto"/>
              <w:ind w:left="0" w:firstLine="0"/>
              <w:jc w:val="left"/>
            </w:pPr>
            <w:r>
              <w:t xml:space="preserve"> </w:t>
            </w:r>
          </w:p>
          <w:p w:rsidR="00EA4C91" w:rsidRDefault="00BF0453">
            <w:pPr>
              <w:spacing w:after="11" w:line="394" w:lineRule="auto"/>
              <w:ind w:left="0" w:right="765" w:firstLine="0"/>
              <w:jc w:val="left"/>
            </w:pPr>
            <w:r>
              <w:t xml:space="preserve">meranie teploty, modelovanie zostrojenia </w:t>
            </w:r>
            <w:proofErr w:type="spellStart"/>
            <w:r>
              <w:t>Celsiovho</w:t>
            </w:r>
            <w:proofErr w:type="spellEnd"/>
            <w:r>
              <w:t xml:space="preserve"> teplomera, kalibrácia teplomera teplota, značka </w:t>
            </w:r>
            <w:r>
              <w:rPr>
                <w:i/>
              </w:rPr>
              <w:t>t</w:t>
            </w:r>
            <w:r>
              <w:t xml:space="preserve">, jednotka teploty </w:t>
            </w:r>
            <w:proofErr w:type="spellStart"/>
            <w:r>
              <w:rPr>
                <w:vertAlign w:val="superscript"/>
              </w:rPr>
              <w:t>o</w:t>
            </w:r>
            <w:r>
              <w:t>C</w:t>
            </w:r>
            <w:proofErr w:type="spellEnd"/>
            <w:r>
              <w:t xml:space="preserve"> </w:t>
            </w:r>
          </w:p>
          <w:p w:rsidR="00EA4C91" w:rsidRDefault="00BF0453">
            <w:pPr>
              <w:spacing w:after="0" w:line="259" w:lineRule="auto"/>
              <w:ind w:left="0" w:right="201" w:firstLine="0"/>
              <w:jc w:val="left"/>
            </w:pPr>
            <w:r>
              <w:t xml:space="preserve">meranie času, meranie teploty v priebehu času, graf závislosti teploty od času, využitie PC pri zostrojovaní grafov čas, značka </w:t>
            </w:r>
            <w:r>
              <w:rPr>
                <w:i/>
              </w:rPr>
              <w:t>t</w:t>
            </w:r>
            <w:r>
              <w:t xml:space="preserve">, jednotky času s, min, h premena kvapaliny na plyn, vyparovanie, podmienky vyparovania, vlhkomer var, teplota varu, graf závislosti teploty od času pri vare vody, tlak vzduchu a teplota varu premena vodnej pary na vodu, kondenzácia, teplota rosného bodu destilácia, modelovanie dažďa premena tuhej látky na kvapalnú, kvapalnej látky na tuhú, topenie tuhnutie, teplota topenia a tuhnutia pre kryštalické a amorfné látky, graf závislosti teploty od času pri topení a tuhnutí meteorologické pozorovania </w:t>
            </w:r>
          </w:p>
        </w:tc>
      </w:tr>
    </w:tbl>
    <w:p w:rsidR="00EA4C91" w:rsidRDefault="00BF045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EA4C91" w:rsidRDefault="00BF0453">
      <w:pPr>
        <w:spacing w:after="0" w:line="259" w:lineRule="auto"/>
        <w:ind w:left="-5"/>
        <w:jc w:val="left"/>
      </w:pPr>
      <w:r>
        <w:rPr>
          <w:b/>
        </w:rPr>
        <w:t xml:space="preserve">Teplo </w:t>
      </w:r>
    </w:p>
    <w:tbl>
      <w:tblPr>
        <w:tblStyle w:val="TableGrid"/>
        <w:tblW w:w="14038" w:type="dxa"/>
        <w:tblInd w:w="0" w:type="dxa"/>
        <w:tblCellMar>
          <w:top w:w="46" w:type="dxa"/>
          <w:left w:w="108" w:type="dxa"/>
          <w:right w:w="75" w:type="dxa"/>
        </w:tblCellMar>
        <w:tblLook w:val="04A0"/>
      </w:tblPr>
      <w:tblGrid>
        <w:gridCol w:w="6966"/>
        <w:gridCol w:w="7072"/>
      </w:tblGrid>
      <w:tr w:rsidR="00EA4C91">
        <w:trPr>
          <w:trHeight w:val="482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C91" w:rsidRDefault="00BF0453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C91" w:rsidRDefault="00BF0453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EA4C91">
        <w:trPr>
          <w:trHeight w:val="7876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91" w:rsidRDefault="00BF0453">
            <w:pPr>
              <w:spacing w:after="156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Žiak na konci 7. ročníka základnej školy vie/dokáže: </w:t>
            </w:r>
          </w:p>
          <w:p w:rsidR="00EA4C91" w:rsidRDefault="00BF0453">
            <w:pPr>
              <w:numPr>
                <w:ilvl w:val="0"/>
                <w:numId w:val="5"/>
              </w:numPr>
              <w:spacing w:after="143" w:line="259" w:lineRule="auto"/>
              <w:ind w:hanging="358"/>
              <w:jc w:val="left"/>
            </w:pPr>
            <w:r>
              <w:t xml:space="preserve">opísať historický prístup k chápaniu pojmu teplo, </w:t>
            </w:r>
          </w:p>
          <w:p w:rsidR="00EA4C91" w:rsidRDefault="00BF0453">
            <w:pPr>
              <w:numPr>
                <w:ilvl w:val="0"/>
                <w:numId w:val="5"/>
              </w:numPr>
              <w:spacing w:after="7" w:line="395" w:lineRule="auto"/>
              <w:ind w:hanging="358"/>
              <w:jc w:val="left"/>
            </w:pPr>
            <w:r>
              <w:t xml:space="preserve">overiť experimentom fyzikálnu vlastnosť látok – tepelná vodivosť, </w:t>
            </w:r>
          </w:p>
          <w:p w:rsidR="00EA4C91" w:rsidRDefault="00BF0453">
            <w:pPr>
              <w:numPr>
                <w:ilvl w:val="0"/>
                <w:numId w:val="5"/>
              </w:numPr>
              <w:spacing w:after="156" w:line="259" w:lineRule="auto"/>
              <w:ind w:hanging="358"/>
              <w:jc w:val="left"/>
            </w:pPr>
            <w:r>
              <w:t xml:space="preserve">opísať šírenie tepla vedením, prúdením, žiarením, </w:t>
            </w:r>
          </w:p>
          <w:p w:rsidR="00EA4C91" w:rsidRDefault="00BF0453">
            <w:pPr>
              <w:numPr>
                <w:ilvl w:val="0"/>
                <w:numId w:val="5"/>
              </w:numPr>
              <w:spacing w:after="129" w:line="259" w:lineRule="auto"/>
              <w:ind w:hanging="358"/>
              <w:jc w:val="left"/>
            </w:pPr>
            <w:r>
              <w:t xml:space="preserve">opísať využitie tepelných vodičov a tepelných izolantov v praxi, </w:t>
            </w:r>
          </w:p>
          <w:p w:rsidR="00EA4C91" w:rsidRDefault="00BF0453">
            <w:pPr>
              <w:numPr>
                <w:ilvl w:val="0"/>
                <w:numId w:val="5"/>
              </w:numPr>
              <w:spacing w:after="161" w:line="259" w:lineRule="auto"/>
              <w:ind w:hanging="358"/>
              <w:jc w:val="left"/>
            </w:pPr>
            <w:r>
              <w:t xml:space="preserve">dodržať podmienky experimentu, </w:t>
            </w:r>
          </w:p>
          <w:p w:rsidR="00EA4C91" w:rsidRDefault="00BF0453">
            <w:pPr>
              <w:numPr>
                <w:ilvl w:val="0"/>
                <w:numId w:val="5"/>
              </w:numPr>
              <w:spacing w:after="47" w:line="358" w:lineRule="auto"/>
              <w:ind w:hanging="358"/>
              <w:jc w:val="left"/>
            </w:pPr>
            <w:r>
              <w:t xml:space="preserve">odhadnúť výslednú teplotu pri výmene tepla medzi horúcou a studenou vodou, </w:t>
            </w:r>
          </w:p>
          <w:p w:rsidR="00EA4C91" w:rsidRDefault="00BF0453">
            <w:pPr>
              <w:numPr>
                <w:ilvl w:val="0"/>
                <w:numId w:val="5"/>
              </w:numPr>
              <w:spacing w:after="165" w:line="259" w:lineRule="auto"/>
              <w:ind w:hanging="358"/>
              <w:jc w:val="left"/>
            </w:pPr>
            <w:r>
              <w:t xml:space="preserve">overiť experimentom odovzdávanie tepla kovmi vode, </w:t>
            </w:r>
          </w:p>
          <w:p w:rsidR="00EA4C91" w:rsidRDefault="00BF0453">
            <w:pPr>
              <w:numPr>
                <w:ilvl w:val="0"/>
                <w:numId w:val="5"/>
              </w:numPr>
              <w:spacing w:after="6" w:line="396" w:lineRule="auto"/>
              <w:ind w:hanging="358"/>
              <w:jc w:val="left"/>
            </w:pPr>
            <w:r>
              <w:t xml:space="preserve">objaviť z výsledkov experimentu faktory ovplyvňujúce veľkosť prijatého a odovzdaného tepla, </w:t>
            </w:r>
          </w:p>
          <w:p w:rsidR="00EA4C91" w:rsidRDefault="00BF0453">
            <w:pPr>
              <w:numPr>
                <w:ilvl w:val="0"/>
                <w:numId w:val="5"/>
              </w:numPr>
              <w:spacing w:after="13" w:line="388" w:lineRule="auto"/>
              <w:ind w:hanging="358"/>
              <w:jc w:val="left"/>
            </w:pPr>
            <w:r>
              <w:t xml:space="preserve">vyhľadať hodnoty hmotnostnej tepelnej kapacity látok v tabuľkách, </w:t>
            </w:r>
          </w:p>
          <w:p w:rsidR="00EA4C91" w:rsidRDefault="00BF0453">
            <w:pPr>
              <w:numPr>
                <w:ilvl w:val="0"/>
                <w:numId w:val="5"/>
              </w:numPr>
              <w:spacing w:after="156" w:line="259" w:lineRule="auto"/>
              <w:ind w:hanging="358"/>
              <w:jc w:val="left"/>
            </w:pPr>
            <w:r>
              <w:t xml:space="preserve">riešiť úlohy s využitím vzťahu pre výpočet tepla, </w:t>
            </w:r>
          </w:p>
          <w:p w:rsidR="00EA4C91" w:rsidRDefault="00BF0453">
            <w:pPr>
              <w:numPr>
                <w:ilvl w:val="0"/>
                <w:numId w:val="5"/>
              </w:numPr>
              <w:spacing w:after="2" w:line="394" w:lineRule="auto"/>
              <w:ind w:hanging="358"/>
              <w:jc w:val="left"/>
            </w:pPr>
            <w:r>
              <w:t xml:space="preserve">overiť postup stanovenia energetickej hodnoty potravín (napríklad spaľovaním), </w:t>
            </w:r>
          </w:p>
          <w:p w:rsidR="00EA4C91" w:rsidRDefault="00BF0453">
            <w:pPr>
              <w:numPr>
                <w:ilvl w:val="0"/>
                <w:numId w:val="5"/>
              </w:numPr>
              <w:spacing w:after="164" w:line="259" w:lineRule="auto"/>
              <w:ind w:hanging="358"/>
              <w:jc w:val="left"/>
            </w:pPr>
            <w:r>
              <w:t xml:space="preserve">získať informácie o energetickej hodnote potravín, </w:t>
            </w:r>
          </w:p>
          <w:p w:rsidR="00EA4C91" w:rsidRDefault="00BF0453">
            <w:pPr>
              <w:numPr>
                <w:ilvl w:val="0"/>
                <w:numId w:val="5"/>
              </w:numPr>
              <w:spacing w:after="0" w:line="259" w:lineRule="auto"/>
              <w:ind w:hanging="358"/>
              <w:jc w:val="left"/>
            </w:pPr>
            <w:r>
              <w:t xml:space="preserve">posúdiť negatívne vplyvy spaľovacích motorov na životné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91" w:rsidRDefault="00BF0453">
            <w:pPr>
              <w:spacing w:after="0" w:line="259" w:lineRule="auto"/>
              <w:ind w:left="0" w:right="364" w:firstLine="0"/>
              <w:jc w:val="left"/>
            </w:pPr>
            <w:r>
              <w:t>historické aspekty chápania pojmu teplo, staršia jednotka tepla cal teplo a pohyb častíc látky, teplota šírenie tepla vedením, prúdením a žiarením tepelné vodiče a tepelné izolanty odovzdávanie a prijímanie tepla telesom, kalorimeter výsledná teplota pri výmene tepla medzi horúcou a studenou vodou výsledná teplota pri odovzdávaní tepla horúcimi kovmi (</w:t>
            </w:r>
            <w:proofErr w:type="spellStart"/>
            <w:r>
              <w:t>Cu</w:t>
            </w:r>
            <w:proofErr w:type="spellEnd"/>
            <w:r>
              <w:t xml:space="preserve">, </w:t>
            </w:r>
            <w:proofErr w:type="spellStart"/>
            <w:r>
              <w:t>Al</w:t>
            </w:r>
            <w:proofErr w:type="spellEnd"/>
            <w:r>
              <w:t xml:space="preserve">, </w:t>
            </w:r>
            <w:proofErr w:type="spellStart"/>
            <w:r>
              <w:t>Fe</w:t>
            </w:r>
            <w:proofErr w:type="spellEnd"/>
            <w:r>
              <w:t>) vode, rozdiel dvoch teplôt (</w:t>
            </w:r>
            <w:r>
              <w:rPr>
                <w:i/>
              </w:rPr>
              <w:t>∆t</w:t>
            </w:r>
            <w:r>
              <w:t xml:space="preserve">) tepelná rovnováha hmotnostná tepelná kapacita, značka </w:t>
            </w:r>
            <w:r>
              <w:rPr>
                <w:i/>
              </w:rPr>
              <w:t>c</w:t>
            </w:r>
            <w:r>
              <w:t>, jednotka J/</w:t>
            </w:r>
            <w:proofErr w:type="spellStart"/>
            <w:r>
              <w:t>kg</w:t>
            </w:r>
            <w:r>
              <w:rPr>
                <w:vertAlign w:val="superscript"/>
              </w:rPr>
              <w:t>o</w:t>
            </w:r>
            <w:r>
              <w:t>C</w:t>
            </w:r>
            <w:proofErr w:type="spellEnd"/>
            <w:r>
              <w:t xml:space="preserve"> teplo, značka </w:t>
            </w:r>
            <w:r>
              <w:rPr>
                <w:i/>
              </w:rPr>
              <w:t>Q</w:t>
            </w:r>
            <w:r>
              <w:t xml:space="preserve">, jednotka tepla J, vzťah </w:t>
            </w:r>
            <w:r>
              <w:rPr>
                <w:i/>
              </w:rPr>
              <w:t>Q = c ∙ m ∙ ∆t</w:t>
            </w:r>
            <w:r>
              <w:t xml:space="preserve"> teplo a premeny skupenstva energetická hodnota potravín </w:t>
            </w:r>
          </w:p>
        </w:tc>
      </w:tr>
      <w:tr w:rsidR="00EA4C91">
        <w:trPr>
          <w:trHeight w:val="425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91" w:rsidRDefault="00BF0453">
            <w:pPr>
              <w:spacing w:after="0" w:line="259" w:lineRule="auto"/>
              <w:ind w:left="0" w:firstLine="0"/>
              <w:jc w:val="left"/>
            </w:pPr>
            <w:r>
              <w:t xml:space="preserve">prostredie a spôsoby eliminácie týchto vplyvov.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4C91" w:rsidRDefault="00EA4C9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A4C91" w:rsidRDefault="00BF0453">
      <w:pPr>
        <w:spacing w:after="0" w:line="259" w:lineRule="auto"/>
        <w:ind w:left="-5"/>
        <w:jc w:val="left"/>
      </w:pPr>
      <w:r>
        <w:rPr>
          <w:b/>
        </w:rPr>
        <w:t xml:space="preserve">Svetlo </w:t>
      </w: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115" w:type="dxa"/>
        </w:tblCellMar>
        <w:tblLook w:val="04A0"/>
      </w:tblPr>
      <w:tblGrid>
        <w:gridCol w:w="6966"/>
        <w:gridCol w:w="7072"/>
      </w:tblGrid>
      <w:tr w:rsidR="00EA4C91">
        <w:trPr>
          <w:trHeight w:val="482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C91" w:rsidRDefault="00BF0453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lastRenderedPageBreak/>
              <w:t>Výkonový štandard</w:t>
            </w:r>
            <w:r>
              <w:t xml:space="preserve">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C91" w:rsidRDefault="00BF0453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EA4C91">
        <w:trPr>
          <w:trHeight w:val="7463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91" w:rsidRDefault="00BF0453">
            <w:pPr>
              <w:spacing w:after="125" w:line="259" w:lineRule="auto"/>
              <w:ind w:left="0" w:firstLine="0"/>
              <w:jc w:val="left"/>
            </w:pPr>
            <w:r>
              <w:rPr>
                <w:b/>
              </w:rPr>
              <w:t xml:space="preserve">Žiak na konci 8. ročníka základnej školy vie/dokáže: </w:t>
            </w:r>
          </w:p>
          <w:p w:rsidR="00EA4C91" w:rsidRDefault="00BF0453">
            <w:pPr>
              <w:numPr>
                <w:ilvl w:val="0"/>
                <w:numId w:val="6"/>
              </w:numPr>
              <w:spacing w:after="0" w:line="398" w:lineRule="auto"/>
              <w:ind w:hanging="358"/>
              <w:jc w:val="left"/>
            </w:pPr>
            <w:r>
              <w:t xml:space="preserve">overiť experimentom premenu svetla na teplo a vypočítať vzniknuté teplo, </w:t>
            </w:r>
          </w:p>
          <w:p w:rsidR="00EA4C91" w:rsidRDefault="00BF0453">
            <w:pPr>
              <w:numPr>
                <w:ilvl w:val="0"/>
                <w:numId w:val="6"/>
              </w:numPr>
              <w:spacing w:after="2" w:line="397" w:lineRule="auto"/>
              <w:ind w:hanging="358"/>
              <w:jc w:val="left"/>
            </w:pPr>
            <w:r>
              <w:t xml:space="preserve">porovnať zdroje svetla – Slnko a žiarovku z hľadiska šírenia svetelných lúčov, </w:t>
            </w:r>
          </w:p>
          <w:p w:rsidR="00EA4C91" w:rsidRDefault="00BF0453">
            <w:pPr>
              <w:numPr>
                <w:ilvl w:val="0"/>
                <w:numId w:val="6"/>
              </w:numPr>
              <w:spacing w:after="163" w:line="259" w:lineRule="auto"/>
              <w:ind w:hanging="358"/>
              <w:jc w:val="left"/>
            </w:pPr>
            <w:r>
              <w:t xml:space="preserve">overiť experimentom priamočiare šírenie svetla, </w:t>
            </w:r>
          </w:p>
          <w:p w:rsidR="00EA4C91" w:rsidRDefault="00BF0453">
            <w:pPr>
              <w:numPr>
                <w:ilvl w:val="0"/>
                <w:numId w:val="6"/>
              </w:numPr>
              <w:spacing w:after="123" w:line="259" w:lineRule="auto"/>
              <w:ind w:hanging="358"/>
              <w:jc w:val="left"/>
            </w:pPr>
            <w:r>
              <w:t xml:space="preserve">rozlíšiť termíny – odrazené, prepustené a absorbované svetlo, </w:t>
            </w:r>
          </w:p>
          <w:p w:rsidR="00EA4C91" w:rsidRDefault="00BF0453">
            <w:pPr>
              <w:numPr>
                <w:ilvl w:val="0"/>
                <w:numId w:val="6"/>
              </w:numPr>
              <w:spacing w:after="165" w:line="259" w:lineRule="auto"/>
              <w:ind w:hanging="358"/>
              <w:jc w:val="left"/>
            </w:pPr>
            <w:r>
              <w:t xml:space="preserve">overiť experimentom rozklad svetla na spektrum, </w:t>
            </w:r>
          </w:p>
          <w:p w:rsidR="00EA4C91" w:rsidRDefault="00BF0453">
            <w:pPr>
              <w:numPr>
                <w:ilvl w:val="0"/>
                <w:numId w:val="6"/>
              </w:numPr>
              <w:spacing w:after="156" w:line="259" w:lineRule="auto"/>
              <w:ind w:hanging="358"/>
              <w:jc w:val="left"/>
            </w:pPr>
            <w:r>
              <w:t xml:space="preserve">overiť experimentom skladanie farebných svetelných lúčov, </w:t>
            </w:r>
          </w:p>
          <w:p w:rsidR="00EA4C91" w:rsidRDefault="00BF0453">
            <w:pPr>
              <w:numPr>
                <w:ilvl w:val="0"/>
                <w:numId w:val="6"/>
              </w:numPr>
              <w:spacing w:after="45" w:line="358" w:lineRule="auto"/>
              <w:ind w:hanging="358"/>
              <w:jc w:val="left"/>
            </w:pPr>
            <w:r>
              <w:t xml:space="preserve">navrhnúť a zrealizovať experiment na dôkaz platnosti zákona odrazu svetla, </w:t>
            </w:r>
          </w:p>
          <w:p w:rsidR="00EA4C91" w:rsidRDefault="00BF0453">
            <w:pPr>
              <w:numPr>
                <w:ilvl w:val="0"/>
                <w:numId w:val="6"/>
              </w:numPr>
              <w:spacing w:after="155" w:line="259" w:lineRule="auto"/>
              <w:ind w:hanging="358"/>
              <w:jc w:val="left"/>
            </w:pPr>
            <w:r>
              <w:t xml:space="preserve">overiť experimentom lom svetla, </w:t>
            </w:r>
          </w:p>
          <w:p w:rsidR="00EA4C91" w:rsidRDefault="00BF0453">
            <w:pPr>
              <w:numPr>
                <w:ilvl w:val="0"/>
                <w:numId w:val="6"/>
              </w:numPr>
              <w:spacing w:after="162" w:line="259" w:lineRule="auto"/>
              <w:ind w:hanging="358"/>
              <w:jc w:val="left"/>
            </w:pPr>
            <w:r>
              <w:t xml:space="preserve">znázorniť obraz predmetu vytvorený spojkou a rozptylkou, </w:t>
            </w:r>
          </w:p>
          <w:p w:rsidR="00EA4C91" w:rsidRDefault="00BF0453">
            <w:pPr>
              <w:numPr>
                <w:ilvl w:val="0"/>
                <w:numId w:val="6"/>
              </w:numPr>
              <w:spacing w:after="165" w:line="259" w:lineRule="auto"/>
              <w:ind w:hanging="358"/>
              <w:jc w:val="left"/>
            </w:pPr>
            <w:r>
              <w:t xml:space="preserve">vysvetliť princíp použitia okuliarov pri korekcii chýb oka, </w:t>
            </w:r>
          </w:p>
          <w:p w:rsidR="00EA4C91" w:rsidRDefault="00BF0453">
            <w:pPr>
              <w:numPr>
                <w:ilvl w:val="0"/>
                <w:numId w:val="6"/>
              </w:numPr>
              <w:spacing w:after="161" w:line="259" w:lineRule="auto"/>
              <w:ind w:hanging="358"/>
              <w:jc w:val="left"/>
            </w:pPr>
            <w:r>
              <w:t xml:space="preserve">určiť aplikácie základných zákonov optiky v technickej praxi, </w:t>
            </w:r>
          </w:p>
          <w:p w:rsidR="00EA4C91" w:rsidRDefault="00BF0453">
            <w:pPr>
              <w:numPr>
                <w:ilvl w:val="0"/>
                <w:numId w:val="6"/>
              </w:numPr>
              <w:spacing w:after="164" w:line="259" w:lineRule="auto"/>
              <w:ind w:hanging="358"/>
              <w:jc w:val="left"/>
            </w:pPr>
            <w:r>
              <w:t xml:space="preserve">tvoriť nové informácie z pozorovaní a zovšeobecniť závery, </w:t>
            </w:r>
          </w:p>
          <w:p w:rsidR="00EA4C91" w:rsidRDefault="00BF0453">
            <w:pPr>
              <w:numPr>
                <w:ilvl w:val="0"/>
                <w:numId w:val="6"/>
              </w:numPr>
              <w:spacing w:after="0" w:line="259" w:lineRule="auto"/>
              <w:ind w:hanging="358"/>
              <w:jc w:val="left"/>
            </w:pPr>
            <w:r>
              <w:t xml:space="preserve">vytvoriť a prezentovať projekt, v ktorom tvorivo využije získané informácie a správne cituje zdroje informácií.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91" w:rsidRDefault="00BF0453">
            <w:pPr>
              <w:spacing w:after="159" w:line="259" w:lineRule="auto"/>
              <w:ind w:left="0" w:firstLine="0"/>
              <w:jc w:val="left"/>
            </w:pPr>
            <w:r>
              <w:t xml:space="preserve"> </w:t>
            </w:r>
          </w:p>
          <w:p w:rsidR="00EA4C91" w:rsidRDefault="00BF0453">
            <w:pPr>
              <w:spacing w:after="3" w:line="381" w:lineRule="auto"/>
              <w:ind w:left="0" w:right="661" w:firstLine="0"/>
              <w:jc w:val="left"/>
            </w:pPr>
            <w:r>
              <w:t xml:space="preserve">svetelná energia a jej premena na teplo, výpočet tepla svetelný lúč, rovnobežné a rozbiehavé svetelné lúče zdroj svetla, Slnko a žiarovka ako zdroje svetla dôkazy priamočiareho šírenia svetla odrazené, prepustené a absorbované svetlo, rozklad svetla, farby spektra </w:t>
            </w:r>
          </w:p>
          <w:p w:rsidR="00EA4C91" w:rsidRDefault="00BF0453">
            <w:pPr>
              <w:spacing w:after="0" w:line="259" w:lineRule="auto"/>
              <w:ind w:left="0" w:right="541" w:firstLine="0"/>
              <w:jc w:val="left"/>
            </w:pPr>
            <w:r>
              <w:t xml:space="preserve">absorbovanie a odraz farieb spektra povrchmi rôznej farby, svetlo a fotosyntéza skladanie farebných svetelných lúčov odraz svetla, zákon odrazu lom svetla, vznik dúhy zobrazovanie šošovkami optické prístroje – lupa, fotoaparát chyby oka, okuliare svetelné znečistenie </w:t>
            </w:r>
          </w:p>
        </w:tc>
      </w:tr>
    </w:tbl>
    <w:p w:rsidR="00EA4C91" w:rsidRDefault="00BF0453">
      <w:pPr>
        <w:spacing w:after="0" w:line="259" w:lineRule="auto"/>
        <w:ind w:left="-5"/>
        <w:jc w:val="left"/>
      </w:pPr>
      <w:r>
        <w:rPr>
          <w:b/>
        </w:rPr>
        <w:t xml:space="preserve">Sila a pohyb. Práca. Energia </w:t>
      </w:r>
    </w:p>
    <w:tbl>
      <w:tblPr>
        <w:tblStyle w:val="TableGrid"/>
        <w:tblW w:w="14038" w:type="dxa"/>
        <w:tblInd w:w="0" w:type="dxa"/>
        <w:tblCellMar>
          <w:top w:w="39" w:type="dxa"/>
          <w:left w:w="108" w:type="dxa"/>
          <w:right w:w="57" w:type="dxa"/>
        </w:tblCellMar>
        <w:tblLook w:val="04A0"/>
      </w:tblPr>
      <w:tblGrid>
        <w:gridCol w:w="6966"/>
        <w:gridCol w:w="7072"/>
      </w:tblGrid>
      <w:tr w:rsidR="00EA4C91">
        <w:trPr>
          <w:trHeight w:val="482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C91" w:rsidRDefault="00BF0453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C91" w:rsidRDefault="00BF0453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EA4C91">
        <w:trPr>
          <w:trHeight w:val="8152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91" w:rsidRDefault="00BF0453">
            <w:pPr>
              <w:spacing w:after="135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Žiak na konci 8. ročníka základnej školy vie/dokáže: </w:t>
            </w:r>
          </w:p>
          <w:p w:rsidR="00EA4C91" w:rsidRDefault="00BF0453">
            <w:pPr>
              <w:numPr>
                <w:ilvl w:val="0"/>
                <w:numId w:val="7"/>
              </w:numPr>
              <w:spacing w:after="126" w:line="259" w:lineRule="auto"/>
              <w:ind w:hanging="358"/>
              <w:jc w:val="left"/>
            </w:pPr>
            <w:r>
              <w:t xml:space="preserve">vysvetliť silu ako mieru vzájomného pôsobenia telies, </w:t>
            </w:r>
          </w:p>
          <w:p w:rsidR="00EA4C91" w:rsidRDefault="00BF0453">
            <w:pPr>
              <w:numPr>
                <w:ilvl w:val="0"/>
                <w:numId w:val="7"/>
              </w:numPr>
              <w:spacing w:after="44" w:line="334" w:lineRule="auto"/>
              <w:ind w:hanging="358"/>
              <w:jc w:val="left"/>
            </w:pPr>
            <w:r>
              <w:t xml:space="preserve">odmerať silu vhodne vybraným silomerom, určiť jeho rozsah a chybu merania, </w:t>
            </w:r>
          </w:p>
          <w:p w:rsidR="00EA4C91" w:rsidRDefault="00BF0453">
            <w:pPr>
              <w:numPr>
                <w:ilvl w:val="0"/>
                <w:numId w:val="7"/>
              </w:numPr>
              <w:spacing w:after="0" w:line="371" w:lineRule="auto"/>
              <w:ind w:hanging="358"/>
              <w:jc w:val="left"/>
            </w:pPr>
            <w:r>
              <w:t xml:space="preserve">znázorniť sily v konkrétnej situácii a určiť telesá, na ktoré tieto sily pôsobia, </w:t>
            </w:r>
          </w:p>
          <w:p w:rsidR="00EA4C91" w:rsidRDefault="00BF0453">
            <w:pPr>
              <w:numPr>
                <w:ilvl w:val="0"/>
                <w:numId w:val="7"/>
              </w:numPr>
              <w:spacing w:after="128" w:line="259" w:lineRule="auto"/>
              <w:ind w:hanging="358"/>
              <w:jc w:val="left"/>
            </w:pPr>
            <w:r>
              <w:t xml:space="preserve">skladať sily pôsobiace na teleso v jednej priamke,  </w:t>
            </w:r>
          </w:p>
          <w:p w:rsidR="00EA4C91" w:rsidRDefault="00BF0453">
            <w:pPr>
              <w:numPr>
                <w:ilvl w:val="0"/>
                <w:numId w:val="7"/>
              </w:numPr>
              <w:spacing w:after="134" w:line="259" w:lineRule="auto"/>
              <w:ind w:hanging="358"/>
              <w:jc w:val="left"/>
            </w:pPr>
            <w:r>
              <w:t xml:space="preserve">objaviť praktickou činnosťou rovnováhu na páke, </w:t>
            </w:r>
          </w:p>
          <w:p w:rsidR="00EA4C91" w:rsidRDefault="00BF0453">
            <w:pPr>
              <w:numPr>
                <w:ilvl w:val="0"/>
                <w:numId w:val="7"/>
              </w:numPr>
              <w:spacing w:after="127" w:line="259" w:lineRule="auto"/>
              <w:ind w:hanging="358"/>
              <w:jc w:val="left"/>
            </w:pPr>
            <w:r>
              <w:t xml:space="preserve">určiť ťažisko vybraných telies a chápať jeho význam, </w:t>
            </w:r>
          </w:p>
          <w:p w:rsidR="00EA4C91" w:rsidRDefault="00BF0453">
            <w:pPr>
              <w:numPr>
                <w:ilvl w:val="0"/>
                <w:numId w:val="7"/>
              </w:numPr>
              <w:spacing w:after="134" w:line="259" w:lineRule="auto"/>
              <w:ind w:hanging="358"/>
              <w:jc w:val="left"/>
            </w:pPr>
            <w:r>
              <w:t xml:space="preserve">rozlíšiť termíny tlaková sila a tlak, </w:t>
            </w:r>
          </w:p>
          <w:p w:rsidR="00EA4C91" w:rsidRDefault="00BF0453">
            <w:pPr>
              <w:numPr>
                <w:ilvl w:val="0"/>
                <w:numId w:val="7"/>
              </w:numPr>
              <w:spacing w:after="135" w:line="259" w:lineRule="auto"/>
              <w:ind w:hanging="358"/>
              <w:jc w:val="left"/>
            </w:pPr>
            <w:r>
              <w:t xml:space="preserve">riešiť úlohy s využitím vzťahu pre výpočet tlaku, </w:t>
            </w:r>
          </w:p>
          <w:p w:rsidR="00EA4C91" w:rsidRDefault="00BF0453">
            <w:pPr>
              <w:numPr>
                <w:ilvl w:val="0"/>
                <w:numId w:val="7"/>
              </w:numPr>
              <w:spacing w:after="129" w:line="259" w:lineRule="auto"/>
              <w:ind w:hanging="358"/>
              <w:jc w:val="left"/>
            </w:pPr>
            <w:r>
              <w:t xml:space="preserve">riešiť úlohy s využitím vzťahu pre výpočet hydrostatického tlaku, </w:t>
            </w:r>
          </w:p>
          <w:p w:rsidR="00EA4C91" w:rsidRDefault="00BF0453">
            <w:pPr>
              <w:numPr>
                <w:ilvl w:val="0"/>
                <w:numId w:val="7"/>
              </w:numPr>
              <w:spacing w:after="130" w:line="259" w:lineRule="auto"/>
              <w:ind w:hanging="358"/>
              <w:jc w:val="left"/>
            </w:pPr>
            <w:r>
              <w:t xml:space="preserve">analyzovať situácie, v ktorých sa prejavujú účinky trenia, </w:t>
            </w:r>
          </w:p>
          <w:p w:rsidR="00EA4C91" w:rsidRDefault="00BF0453">
            <w:pPr>
              <w:numPr>
                <w:ilvl w:val="0"/>
                <w:numId w:val="7"/>
              </w:numPr>
              <w:spacing w:after="130" w:line="259" w:lineRule="auto"/>
              <w:ind w:hanging="358"/>
              <w:jc w:val="left"/>
            </w:pPr>
            <w:r>
              <w:t xml:space="preserve">zmerať silomerom veľkosť trecej sily vo vybraných situáciách, </w:t>
            </w:r>
          </w:p>
          <w:p w:rsidR="00EA4C91" w:rsidRDefault="00BF0453">
            <w:pPr>
              <w:numPr>
                <w:ilvl w:val="0"/>
                <w:numId w:val="7"/>
              </w:numPr>
              <w:spacing w:after="125" w:line="259" w:lineRule="auto"/>
              <w:ind w:hanging="358"/>
              <w:jc w:val="left"/>
            </w:pPr>
            <w:r>
              <w:t xml:space="preserve">zostrojiť graf závislosti dráhy od času pre rovnomerný pohyb, </w:t>
            </w:r>
          </w:p>
          <w:p w:rsidR="00EA4C91" w:rsidRDefault="00BF0453">
            <w:pPr>
              <w:numPr>
                <w:ilvl w:val="0"/>
                <w:numId w:val="7"/>
              </w:numPr>
              <w:spacing w:after="120" w:line="259" w:lineRule="auto"/>
              <w:ind w:hanging="358"/>
              <w:jc w:val="left"/>
            </w:pPr>
            <w:r>
              <w:t xml:space="preserve">zostrojiť graf závislosti rýchlosti od času pre rovnomerný pohyb, </w:t>
            </w:r>
          </w:p>
          <w:p w:rsidR="00EA4C91" w:rsidRDefault="00BF0453">
            <w:pPr>
              <w:numPr>
                <w:ilvl w:val="0"/>
                <w:numId w:val="7"/>
              </w:numPr>
              <w:spacing w:after="24" w:line="354" w:lineRule="auto"/>
              <w:ind w:hanging="358"/>
              <w:jc w:val="left"/>
            </w:pPr>
            <w:r>
              <w:t xml:space="preserve">zistiť hodnoty (rýchlosť, čas, dráha) z grafu, interpretovať grafické závislosti rýchlosti od času a dráhy od času pre rôzne pohyby, </w:t>
            </w:r>
          </w:p>
          <w:p w:rsidR="00EA4C91" w:rsidRDefault="00BF0453">
            <w:pPr>
              <w:numPr>
                <w:ilvl w:val="0"/>
                <w:numId w:val="7"/>
              </w:numPr>
              <w:spacing w:after="135" w:line="259" w:lineRule="auto"/>
              <w:ind w:hanging="358"/>
              <w:jc w:val="left"/>
            </w:pPr>
            <w:r>
              <w:t xml:space="preserve">riešiť úlohy s využitím vzťahov pre rovnomerný pohyb, </w:t>
            </w:r>
          </w:p>
          <w:p w:rsidR="00EA4C91" w:rsidRDefault="00BF0453">
            <w:pPr>
              <w:numPr>
                <w:ilvl w:val="0"/>
                <w:numId w:val="7"/>
              </w:numPr>
              <w:spacing w:after="0" w:line="259" w:lineRule="auto"/>
              <w:ind w:hanging="358"/>
              <w:jc w:val="left"/>
            </w:pPr>
            <w:r>
              <w:t xml:space="preserve">riešiť úlohy s využitím vzťahu pre výpočet mechanickej práce.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91" w:rsidRDefault="00BF0453">
            <w:pPr>
              <w:spacing w:after="139" w:line="259" w:lineRule="auto"/>
              <w:ind w:left="0" w:firstLine="0"/>
              <w:jc w:val="left"/>
            </w:pPr>
            <w:r>
              <w:t xml:space="preserve">vzájomné pôsobenie telies, sila, značka </w:t>
            </w:r>
            <w:r>
              <w:rPr>
                <w:i/>
              </w:rPr>
              <w:t>F</w:t>
            </w:r>
            <w:r>
              <w:t xml:space="preserve">, jednotka sily N </w:t>
            </w:r>
          </w:p>
          <w:p w:rsidR="00EA4C91" w:rsidRDefault="00BF0453">
            <w:pPr>
              <w:spacing w:after="0" w:line="374" w:lineRule="auto"/>
              <w:ind w:left="0" w:right="60" w:firstLine="0"/>
              <w:jc w:val="left"/>
            </w:pPr>
            <w:r>
              <w:t xml:space="preserve">gravitačná sila, značka </w:t>
            </w:r>
            <w:proofErr w:type="spellStart"/>
            <w:r>
              <w:rPr>
                <w:i/>
              </w:rPr>
              <w:t>F</w:t>
            </w:r>
            <w:r>
              <w:rPr>
                <w:i/>
                <w:vertAlign w:val="subscript"/>
              </w:rPr>
              <w:t>g</w:t>
            </w:r>
            <w:proofErr w:type="spellEnd"/>
            <w:r>
              <w:t xml:space="preserve">, vzťah na výpočet sily, ktorou Zem priťahuje telesá pri svojom povrchu </w:t>
            </w:r>
            <w:proofErr w:type="spellStart"/>
            <w:r>
              <w:rPr>
                <w:i/>
              </w:rPr>
              <w:t>F</w:t>
            </w:r>
            <w:r>
              <w:rPr>
                <w:i/>
                <w:vertAlign w:val="subscript"/>
              </w:rPr>
              <w:t>g</w:t>
            </w:r>
            <w:proofErr w:type="spellEnd"/>
            <w:r>
              <w:rPr>
                <w:i/>
              </w:rPr>
              <w:t xml:space="preserve"> = g . m</w:t>
            </w:r>
            <w:r>
              <w:t xml:space="preserve">, gravitačné zrýchlenie, značka </w:t>
            </w:r>
            <w:r>
              <w:rPr>
                <w:i/>
              </w:rPr>
              <w:t>g</w:t>
            </w:r>
            <w:r>
              <w:t xml:space="preserve">, gravitačné pole meranie sily, silomer, kalibrácia silomera, chyba merania skladanie síl, rovnováha síl, otáčavé účinky sily ťažisko telesa a jeho určenie </w:t>
            </w:r>
          </w:p>
          <w:p w:rsidR="00EA4C91" w:rsidRDefault="00BF0453">
            <w:pPr>
              <w:spacing w:after="43" w:line="334" w:lineRule="auto"/>
              <w:ind w:left="0" w:right="169" w:firstLine="0"/>
              <w:jc w:val="left"/>
            </w:pPr>
            <w:r>
              <w:t xml:space="preserve">tlaková sila, tlak, značka </w:t>
            </w:r>
            <w:r>
              <w:rPr>
                <w:i/>
              </w:rPr>
              <w:t>p</w:t>
            </w:r>
            <w:r>
              <w:t xml:space="preserve">, jednotky tlaku </w:t>
            </w:r>
            <w:proofErr w:type="spellStart"/>
            <w:r>
              <w:t>Pa</w:t>
            </w:r>
            <w:proofErr w:type="spellEnd"/>
            <w:r>
              <w:t xml:space="preserve">, </w:t>
            </w:r>
            <w:proofErr w:type="spellStart"/>
            <w:r>
              <w:t>hPa</w:t>
            </w:r>
            <w:proofErr w:type="spellEnd"/>
            <w:r>
              <w:t xml:space="preserve">, kPa, </w:t>
            </w:r>
            <w:proofErr w:type="spellStart"/>
            <w:r>
              <w:t>MPa</w:t>
            </w:r>
            <w:proofErr w:type="spellEnd"/>
            <w:r>
              <w:t xml:space="preserve">, vzťah </w:t>
            </w:r>
            <w:r>
              <w:rPr>
                <w:i/>
              </w:rPr>
              <w:t>p = F / S</w:t>
            </w:r>
            <w:r>
              <w:t xml:space="preserve"> </w:t>
            </w:r>
          </w:p>
          <w:p w:rsidR="00EA4C91" w:rsidRDefault="00BF0453">
            <w:pPr>
              <w:spacing w:after="1" w:line="372" w:lineRule="auto"/>
              <w:ind w:left="0" w:right="1372" w:firstLine="0"/>
              <w:jc w:val="left"/>
            </w:pPr>
            <w:r>
              <w:t xml:space="preserve">hydrostatický tlak, značka </w:t>
            </w:r>
            <w:proofErr w:type="spellStart"/>
            <w:r>
              <w:rPr>
                <w:i/>
              </w:rPr>
              <w:t>p</w:t>
            </w:r>
            <w:r>
              <w:rPr>
                <w:i/>
                <w:vertAlign w:val="subscript"/>
              </w:rPr>
              <w:t>h</w:t>
            </w:r>
            <w:proofErr w:type="spellEnd"/>
            <w:r>
              <w:t xml:space="preserve">, vzťah </w:t>
            </w:r>
            <w:proofErr w:type="spellStart"/>
            <w:r>
              <w:rPr>
                <w:i/>
              </w:rPr>
              <w:t>p</w:t>
            </w:r>
            <w:r>
              <w:rPr>
                <w:i/>
                <w:vertAlign w:val="subscript"/>
              </w:rPr>
              <w:t>h</w:t>
            </w:r>
            <w:proofErr w:type="spellEnd"/>
            <w:r>
              <w:rPr>
                <w:i/>
              </w:rPr>
              <w:t xml:space="preserve"> = h ∙ </w:t>
            </w:r>
            <w:proofErr w:type="spellStart"/>
            <w:r>
              <w:rPr>
                <w:i/>
              </w:rPr>
              <w:t>ρ</w:t>
            </w:r>
            <w:r>
              <w:rPr>
                <w:i/>
                <w:vertAlign w:val="subscript"/>
              </w:rPr>
              <w:t>k</w:t>
            </w:r>
            <w:proofErr w:type="spellEnd"/>
            <w:r>
              <w:rPr>
                <w:i/>
              </w:rPr>
              <w:t xml:space="preserve"> ∙ g</w:t>
            </w:r>
            <w:r>
              <w:t xml:space="preserve"> atmosférický tlak, barometer, normálny atmosférický tlak trenie, trecia sila, meranie veľkosti trecej sily pohyb telesa, pohyb rovnomerný a nerovnomerný </w:t>
            </w:r>
          </w:p>
          <w:p w:rsidR="00EA4C91" w:rsidRDefault="00BF0453">
            <w:pPr>
              <w:spacing w:after="0" w:line="259" w:lineRule="auto"/>
              <w:ind w:left="0" w:right="580" w:firstLine="0"/>
              <w:jc w:val="left"/>
            </w:pPr>
            <w:r>
              <w:t xml:space="preserve">rýchlosť rovnomerného pohybu, značka </w:t>
            </w:r>
            <w:r>
              <w:rPr>
                <w:i/>
              </w:rPr>
              <w:t>v</w:t>
            </w:r>
            <w:r>
              <w:t xml:space="preserve">, jednotky rýchlosti m/s, km/h, km/s; vzťah </w:t>
            </w:r>
            <w:r>
              <w:rPr>
                <w:i/>
              </w:rPr>
              <w:t>v = s / t</w:t>
            </w:r>
            <w:r>
              <w:t xml:space="preserve">, priemerná rýchlosť </w:t>
            </w:r>
            <w:proofErr w:type="spellStart"/>
            <w:r>
              <w:rPr>
                <w:i/>
              </w:rPr>
              <w:t>v</w:t>
            </w:r>
            <w:r>
              <w:rPr>
                <w:i/>
                <w:vertAlign w:val="subscript"/>
              </w:rPr>
              <w:t>p</w:t>
            </w:r>
            <w:proofErr w:type="spellEnd"/>
            <w:r>
              <w:t xml:space="preserve"> dráha rovnomerného pohybu, značka </w:t>
            </w:r>
            <w:r>
              <w:rPr>
                <w:i/>
              </w:rPr>
              <w:t>s</w:t>
            </w:r>
            <w:r>
              <w:t xml:space="preserve">, vzťah </w:t>
            </w:r>
            <w:r>
              <w:rPr>
                <w:i/>
              </w:rPr>
              <w:t>s = v ∙ t</w:t>
            </w:r>
            <w:r>
              <w:t xml:space="preserve"> grafické znázornenie rýchlosti a dráhy pohybu v čase mechanická práca, značka </w:t>
            </w:r>
            <w:r>
              <w:rPr>
                <w:i/>
              </w:rPr>
              <w:t>W</w:t>
            </w:r>
            <w:r>
              <w:t xml:space="preserve">, jednotka práce J, vzťah </w:t>
            </w:r>
            <w:r>
              <w:rPr>
                <w:i/>
              </w:rPr>
              <w:t>W = F ∙ s</w:t>
            </w:r>
            <w:r>
              <w:t xml:space="preserve"> výkon, značka </w:t>
            </w:r>
            <w:r>
              <w:rPr>
                <w:i/>
              </w:rPr>
              <w:t>P</w:t>
            </w:r>
            <w:r>
              <w:t xml:space="preserve">, jednotky výkonu W, </w:t>
            </w:r>
            <w:proofErr w:type="spellStart"/>
            <w:r>
              <w:t>kW</w:t>
            </w:r>
            <w:proofErr w:type="spellEnd"/>
            <w:r>
              <w:t xml:space="preserve">, MW </w:t>
            </w:r>
          </w:p>
        </w:tc>
      </w:tr>
    </w:tbl>
    <w:p w:rsidR="00EA4C91" w:rsidRDefault="00BF0453">
      <w:pPr>
        <w:spacing w:after="0" w:line="259" w:lineRule="auto"/>
        <w:ind w:left="-5"/>
        <w:jc w:val="left"/>
      </w:pPr>
      <w:r>
        <w:rPr>
          <w:b/>
        </w:rPr>
        <w:t xml:space="preserve">Sila a pohyb. Práca. Energia – pokračovanie tabuľky </w:t>
      </w:r>
    </w:p>
    <w:tbl>
      <w:tblPr>
        <w:tblStyle w:val="TableGrid"/>
        <w:tblW w:w="14038" w:type="dxa"/>
        <w:tblInd w:w="0" w:type="dxa"/>
        <w:tblCellMar>
          <w:top w:w="33" w:type="dxa"/>
          <w:left w:w="108" w:type="dxa"/>
          <w:right w:w="115" w:type="dxa"/>
        </w:tblCellMar>
        <w:tblLook w:val="04A0"/>
      </w:tblPr>
      <w:tblGrid>
        <w:gridCol w:w="6966"/>
        <w:gridCol w:w="7072"/>
      </w:tblGrid>
      <w:tr w:rsidR="00EA4C91">
        <w:trPr>
          <w:trHeight w:val="482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C91" w:rsidRDefault="00BF0453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lastRenderedPageBreak/>
              <w:t>Výkonový štandard</w:t>
            </w:r>
            <w:r>
              <w:t xml:space="preserve">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C91" w:rsidRDefault="00BF0453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EA4C91">
        <w:trPr>
          <w:trHeight w:val="3322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91" w:rsidRDefault="00BF0453">
            <w:pPr>
              <w:spacing w:after="151" w:line="259" w:lineRule="auto"/>
              <w:ind w:left="0" w:firstLine="0"/>
              <w:jc w:val="left"/>
            </w:pPr>
            <w:r>
              <w:rPr>
                <w:b/>
              </w:rPr>
              <w:t xml:space="preserve">Žiak na konci 8. ročníka základnej školy vie/dokáže: </w:t>
            </w:r>
          </w:p>
          <w:p w:rsidR="00EA4C91" w:rsidRDefault="00BF0453">
            <w:pPr>
              <w:numPr>
                <w:ilvl w:val="0"/>
                <w:numId w:val="8"/>
              </w:numPr>
              <w:spacing w:after="37" w:line="365" w:lineRule="auto"/>
              <w:ind w:hanging="358"/>
              <w:jc w:val="left"/>
            </w:pPr>
            <w:r>
              <w:t xml:space="preserve">vysvetliť na príkladoch vzťah medzi mechanickou prácou a teplom, medzi mechanickou prácou a polohovou alebo pohybovou energiou telesa, </w:t>
            </w:r>
          </w:p>
          <w:p w:rsidR="00EA4C91" w:rsidRDefault="00BF0453">
            <w:pPr>
              <w:numPr>
                <w:ilvl w:val="0"/>
                <w:numId w:val="8"/>
              </w:numPr>
              <w:spacing w:after="18" w:line="386" w:lineRule="auto"/>
              <w:ind w:hanging="358"/>
              <w:jc w:val="left"/>
            </w:pPr>
            <w:r>
              <w:t xml:space="preserve">vysvetliť na jednoduchých príkladoch vzájomnú premenu foriem energie a zákon zachovania energie, </w:t>
            </w:r>
          </w:p>
          <w:p w:rsidR="00EA4C91" w:rsidRDefault="00BF0453">
            <w:pPr>
              <w:numPr>
                <w:ilvl w:val="0"/>
                <w:numId w:val="8"/>
              </w:numPr>
              <w:spacing w:after="0" w:line="259" w:lineRule="auto"/>
              <w:ind w:hanging="358"/>
              <w:jc w:val="left"/>
            </w:pPr>
            <w:r>
              <w:t xml:space="preserve">vytvoriť a prezentovať projekt, v ktorom tvorivo využije získané informácie a správne cituje zdroje informácií.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91" w:rsidRDefault="00BF0453">
            <w:pPr>
              <w:spacing w:after="24" w:line="363" w:lineRule="auto"/>
              <w:ind w:left="0" w:firstLine="0"/>
              <w:jc w:val="left"/>
            </w:pPr>
            <w:r>
              <w:t xml:space="preserve">pohybová energia telesa, značka </w:t>
            </w:r>
            <w:proofErr w:type="spellStart"/>
            <w:r>
              <w:rPr>
                <w:i/>
              </w:rPr>
              <w:t>E</w:t>
            </w:r>
            <w:r>
              <w:rPr>
                <w:i/>
                <w:vertAlign w:val="subscript"/>
              </w:rPr>
              <w:t>k</w:t>
            </w:r>
            <w:proofErr w:type="spellEnd"/>
            <w:r>
              <w:t xml:space="preserve">, jednotky pohybovej energie J, </w:t>
            </w:r>
            <w:proofErr w:type="spellStart"/>
            <w:r>
              <w:t>kJ</w:t>
            </w:r>
            <w:proofErr w:type="spellEnd"/>
            <w:r>
              <w:t xml:space="preserve">, MJ </w:t>
            </w:r>
          </w:p>
          <w:p w:rsidR="00EA4C91" w:rsidRDefault="00BF0453">
            <w:pPr>
              <w:spacing w:after="0" w:line="259" w:lineRule="auto"/>
              <w:ind w:left="0" w:right="214" w:firstLine="0"/>
              <w:jc w:val="left"/>
            </w:pPr>
            <w:r>
              <w:t xml:space="preserve">polohová energia telesa, značka </w:t>
            </w:r>
            <w:proofErr w:type="spellStart"/>
            <w:r>
              <w:rPr>
                <w:i/>
              </w:rPr>
              <w:t>E</w:t>
            </w:r>
            <w:r>
              <w:rPr>
                <w:i/>
                <w:vertAlign w:val="subscript"/>
              </w:rPr>
              <w:t>p</w:t>
            </w:r>
            <w:proofErr w:type="spellEnd"/>
            <w:r>
              <w:t xml:space="preserve">, jednotky polohovej energie J, </w:t>
            </w:r>
            <w:proofErr w:type="spellStart"/>
            <w:r>
              <w:t>kJ</w:t>
            </w:r>
            <w:proofErr w:type="spellEnd"/>
            <w:r>
              <w:t xml:space="preserve">, MJ, vzťah </w:t>
            </w:r>
            <w:proofErr w:type="spellStart"/>
            <w:r>
              <w:rPr>
                <w:i/>
              </w:rPr>
              <w:t>E</w:t>
            </w:r>
            <w:r>
              <w:rPr>
                <w:i/>
                <w:vertAlign w:val="subscript"/>
              </w:rPr>
              <w:t>p</w:t>
            </w:r>
            <w:proofErr w:type="spellEnd"/>
            <w:r>
              <w:rPr>
                <w:i/>
              </w:rPr>
              <w:t xml:space="preserve"> = m ∙ g ∙ h</w:t>
            </w:r>
            <w:r>
              <w:t xml:space="preserve"> vzájomná premena pohybovej a polohovej energie telesa, zákon zachovania mechanickej energie energia v prírode </w:t>
            </w:r>
          </w:p>
        </w:tc>
      </w:tr>
    </w:tbl>
    <w:p w:rsidR="00EA4C91" w:rsidRDefault="00BF0453">
      <w:pPr>
        <w:spacing w:after="0" w:line="259" w:lineRule="auto"/>
        <w:ind w:left="-5"/>
        <w:jc w:val="left"/>
      </w:pPr>
      <w:r>
        <w:rPr>
          <w:b/>
        </w:rPr>
        <w:t xml:space="preserve">Magnetické a elektrické javy. Elektrický obvod </w:t>
      </w:r>
    </w:p>
    <w:tbl>
      <w:tblPr>
        <w:tblStyle w:val="TableGrid"/>
        <w:tblW w:w="14038" w:type="dxa"/>
        <w:tblInd w:w="0" w:type="dxa"/>
        <w:tblCellMar>
          <w:top w:w="44" w:type="dxa"/>
          <w:left w:w="108" w:type="dxa"/>
          <w:right w:w="115" w:type="dxa"/>
        </w:tblCellMar>
        <w:tblLook w:val="04A0"/>
      </w:tblPr>
      <w:tblGrid>
        <w:gridCol w:w="6966"/>
        <w:gridCol w:w="7072"/>
      </w:tblGrid>
      <w:tr w:rsidR="00EA4C91">
        <w:trPr>
          <w:trHeight w:val="480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C91" w:rsidRDefault="00BF0453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C91" w:rsidRDefault="00BF0453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EA4C91">
        <w:trPr>
          <w:trHeight w:val="3531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91" w:rsidRDefault="00BF0453">
            <w:pPr>
              <w:spacing w:after="155" w:line="259" w:lineRule="auto"/>
              <w:ind w:left="0" w:firstLine="0"/>
              <w:jc w:val="left"/>
            </w:pPr>
            <w:r>
              <w:rPr>
                <w:b/>
              </w:rPr>
              <w:t xml:space="preserve">Žiak na konci 9. ročníka základnej školy vie/dokáže: </w:t>
            </w:r>
          </w:p>
          <w:p w:rsidR="00EA4C91" w:rsidRDefault="00BF0453">
            <w:pPr>
              <w:numPr>
                <w:ilvl w:val="0"/>
                <w:numId w:val="9"/>
              </w:numPr>
              <w:spacing w:after="49" w:line="298" w:lineRule="auto"/>
              <w:ind w:hanging="358"/>
              <w:jc w:val="left"/>
            </w:pPr>
            <w:r>
              <w:t xml:space="preserve">zovšeobecniť na základe experimentálnej skúsenosti vlastnosti magnetu, </w:t>
            </w:r>
          </w:p>
          <w:p w:rsidR="00EA4C91" w:rsidRDefault="00BF0453">
            <w:pPr>
              <w:numPr>
                <w:ilvl w:val="0"/>
                <w:numId w:val="9"/>
              </w:numPr>
              <w:spacing w:after="92" w:line="259" w:lineRule="auto"/>
              <w:ind w:hanging="358"/>
              <w:jc w:val="left"/>
            </w:pPr>
            <w:r>
              <w:t xml:space="preserve">vysvetliť princíp určovania svetových strán kompasom, </w:t>
            </w:r>
          </w:p>
          <w:p w:rsidR="00EA4C91" w:rsidRDefault="00BF0453">
            <w:pPr>
              <w:numPr>
                <w:ilvl w:val="0"/>
                <w:numId w:val="9"/>
              </w:numPr>
              <w:spacing w:line="338" w:lineRule="auto"/>
              <w:ind w:hanging="358"/>
              <w:jc w:val="left"/>
            </w:pPr>
            <w:r>
              <w:t xml:space="preserve">zovšeobecniť na základe experimentálnej skúsenosti elektrické vlastnosti látok, </w:t>
            </w:r>
          </w:p>
          <w:p w:rsidR="00EA4C91" w:rsidRDefault="00BF0453">
            <w:pPr>
              <w:numPr>
                <w:ilvl w:val="0"/>
                <w:numId w:val="9"/>
              </w:numPr>
              <w:spacing w:after="95" w:line="259" w:lineRule="auto"/>
              <w:ind w:hanging="358"/>
              <w:jc w:val="left"/>
            </w:pPr>
            <w:r>
              <w:t xml:space="preserve">vysvetliť prenos elektrického náboja na elektroskope, </w:t>
            </w:r>
          </w:p>
          <w:p w:rsidR="00EA4C91" w:rsidRDefault="00BF0453">
            <w:pPr>
              <w:numPr>
                <w:ilvl w:val="0"/>
                <w:numId w:val="9"/>
              </w:numPr>
              <w:spacing w:after="1" w:line="333" w:lineRule="auto"/>
              <w:ind w:hanging="358"/>
              <w:jc w:val="left"/>
            </w:pPr>
            <w:r>
              <w:t xml:space="preserve">overiť experimentom, či je látka vodičom elektrického prúdu,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zakresliť elektrický obvod pomocou schematických značiek, </w:t>
            </w:r>
          </w:p>
          <w:p w:rsidR="00EA4C91" w:rsidRDefault="00BF0453">
            <w:pPr>
              <w:numPr>
                <w:ilvl w:val="0"/>
                <w:numId w:val="9"/>
              </w:numPr>
              <w:spacing w:after="0" w:line="259" w:lineRule="auto"/>
              <w:ind w:hanging="358"/>
              <w:jc w:val="left"/>
            </w:pPr>
            <w:r>
              <w:t xml:space="preserve">zapojiť elektrický obvod podľa schémy.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91" w:rsidRDefault="00BF0453">
            <w:pPr>
              <w:spacing w:after="0" w:line="325" w:lineRule="auto"/>
              <w:ind w:left="0" w:right="1037" w:firstLine="0"/>
              <w:jc w:val="left"/>
            </w:pPr>
            <w:r>
              <w:t xml:space="preserve">magnet a jeho vlastnosti, magnetické pole Zem ako magnet, kompas stavba atómu – jadro a obal atómu, protón, neutrón, elektrón zelektrizovanie telies, elektrický náboj kladný a záporný elektrické pole </w:t>
            </w:r>
          </w:p>
          <w:p w:rsidR="00EA4C91" w:rsidRDefault="00BF0453">
            <w:pPr>
              <w:spacing w:after="0" w:line="339" w:lineRule="auto"/>
              <w:ind w:left="0" w:right="120" w:firstLine="0"/>
              <w:jc w:val="left"/>
            </w:pPr>
            <w:r>
              <w:t xml:space="preserve">elektroskop, elektrometer elektrický obvod, časti elektrického obvodu, znázornenie elektrického obvodu schematickými značkami </w:t>
            </w:r>
          </w:p>
          <w:p w:rsidR="00EA4C91" w:rsidRDefault="00BF0453">
            <w:pPr>
              <w:spacing w:after="0" w:line="259" w:lineRule="auto"/>
              <w:ind w:left="0" w:right="754" w:firstLine="0"/>
              <w:jc w:val="left"/>
            </w:pPr>
            <w:r>
              <w:t xml:space="preserve">elektrické vodiče a elektrické izolanty z tuhých látok elektrický prúd v kovovom vodiči, tepelné účinky prúdu </w:t>
            </w:r>
          </w:p>
        </w:tc>
      </w:tr>
    </w:tbl>
    <w:p w:rsidR="00EA4C91" w:rsidRDefault="00BF0453">
      <w:pPr>
        <w:spacing w:after="0" w:line="259" w:lineRule="auto"/>
        <w:ind w:left="-5"/>
        <w:jc w:val="left"/>
      </w:pPr>
      <w:r>
        <w:rPr>
          <w:b/>
        </w:rPr>
        <w:t xml:space="preserve">Magnetické a elektrické javy. Elektrický obvod – pokračovanie tabuľky </w:t>
      </w:r>
    </w:p>
    <w:tbl>
      <w:tblPr>
        <w:tblStyle w:val="TableGrid"/>
        <w:tblW w:w="14038" w:type="dxa"/>
        <w:tblInd w:w="0" w:type="dxa"/>
        <w:tblCellMar>
          <w:top w:w="39" w:type="dxa"/>
          <w:left w:w="108" w:type="dxa"/>
          <w:right w:w="115" w:type="dxa"/>
        </w:tblCellMar>
        <w:tblLook w:val="04A0"/>
      </w:tblPr>
      <w:tblGrid>
        <w:gridCol w:w="6966"/>
        <w:gridCol w:w="7072"/>
      </w:tblGrid>
      <w:tr w:rsidR="00EA4C91">
        <w:trPr>
          <w:trHeight w:val="482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C91" w:rsidRDefault="00BF0453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lastRenderedPageBreak/>
              <w:t>Výkonový štandard</w:t>
            </w:r>
            <w:r>
              <w:t xml:space="preserve">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C91" w:rsidRDefault="00BF0453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EA4C91">
        <w:trPr>
          <w:trHeight w:val="8015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91" w:rsidRDefault="00BF0453">
            <w:pPr>
              <w:spacing w:after="149" w:line="259" w:lineRule="auto"/>
              <w:ind w:left="0" w:firstLine="0"/>
              <w:jc w:val="left"/>
            </w:pPr>
            <w:r>
              <w:rPr>
                <w:b/>
              </w:rPr>
              <w:t xml:space="preserve">Žiak na konci 9. ročníka základnej školy vie/dokáže: </w:t>
            </w:r>
          </w:p>
          <w:p w:rsidR="00EA4C91" w:rsidRDefault="00BF0453">
            <w:pPr>
              <w:numPr>
                <w:ilvl w:val="0"/>
                <w:numId w:val="10"/>
              </w:numPr>
              <w:spacing w:after="27" w:line="317" w:lineRule="auto"/>
              <w:ind w:hanging="358"/>
              <w:jc w:val="left"/>
            </w:pPr>
            <w:r>
              <w:t xml:space="preserve">vysvetliť na základe časticovej stavby látok vedenie elektrického prúdu v kovoch, </w:t>
            </w:r>
          </w:p>
          <w:p w:rsidR="00EA4C91" w:rsidRDefault="00BF0453">
            <w:pPr>
              <w:numPr>
                <w:ilvl w:val="0"/>
                <w:numId w:val="10"/>
              </w:numPr>
              <w:spacing w:after="44" w:line="299" w:lineRule="auto"/>
              <w:ind w:hanging="358"/>
              <w:jc w:val="left"/>
            </w:pPr>
            <w:r>
              <w:t xml:space="preserve">odmerať veľkosť elektrického prúdu a elektrického napätia v elektrickom obvode, </w:t>
            </w:r>
          </w:p>
          <w:p w:rsidR="00EA4C91" w:rsidRDefault="00BF0453">
            <w:pPr>
              <w:numPr>
                <w:ilvl w:val="0"/>
                <w:numId w:val="10"/>
              </w:numPr>
              <w:spacing w:after="47" w:line="298" w:lineRule="auto"/>
              <w:ind w:hanging="358"/>
              <w:jc w:val="left"/>
            </w:pPr>
            <w:r>
              <w:t xml:space="preserve">zostrojiť z nameraných hodnôt graf závislosti prúdu od napätia pre </w:t>
            </w:r>
            <w:proofErr w:type="spellStart"/>
            <w:r>
              <w:t>rezistor</w:t>
            </w:r>
            <w:proofErr w:type="spellEnd"/>
            <w:r>
              <w:t xml:space="preserve">, </w:t>
            </w:r>
          </w:p>
          <w:p w:rsidR="00EA4C91" w:rsidRDefault="00BF0453">
            <w:pPr>
              <w:numPr>
                <w:ilvl w:val="0"/>
                <w:numId w:val="10"/>
              </w:numPr>
              <w:spacing w:after="88" w:line="259" w:lineRule="auto"/>
              <w:ind w:hanging="358"/>
              <w:jc w:val="left"/>
            </w:pPr>
            <w:r>
              <w:t xml:space="preserve">riešiť úlohy s využitím </w:t>
            </w:r>
            <w:proofErr w:type="spellStart"/>
            <w:r>
              <w:t>Ohmovho</w:t>
            </w:r>
            <w:proofErr w:type="spellEnd"/>
            <w:r>
              <w:t xml:space="preserve"> zákona, </w:t>
            </w:r>
          </w:p>
          <w:p w:rsidR="00EA4C91" w:rsidRDefault="00BF0453">
            <w:pPr>
              <w:numPr>
                <w:ilvl w:val="0"/>
                <w:numId w:val="10"/>
              </w:numPr>
              <w:spacing w:after="6" w:line="336" w:lineRule="auto"/>
              <w:ind w:hanging="358"/>
              <w:jc w:val="left"/>
            </w:pPr>
            <w:r>
              <w:t xml:space="preserve">navrhnúť a zrealizovať meranie na dôkaz závislosti elektrického odporu od vlastností vodiča, </w:t>
            </w:r>
          </w:p>
          <w:p w:rsidR="00EA4C91" w:rsidRDefault="00BF0453">
            <w:pPr>
              <w:numPr>
                <w:ilvl w:val="0"/>
                <w:numId w:val="10"/>
              </w:numPr>
              <w:spacing w:after="0" w:line="337" w:lineRule="auto"/>
              <w:ind w:hanging="358"/>
              <w:jc w:val="left"/>
            </w:pPr>
            <w:r>
              <w:t xml:space="preserve">riešiť kvalitatívne úlohy týkajúce sa elektrických obvodov so spotrebičmi zapojenými za sebou a vedľa seba, </w:t>
            </w:r>
          </w:p>
          <w:p w:rsidR="00EA4C91" w:rsidRDefault="00BF0453">
            <w:pPr>
              <w:numPr>
                <w:ilvl w:val="0"/>
                <w:numId w:val="10"/>
              </w:numPr>
              <w:spacing w:after="13" w:line="330" w:lineRule="auto"/>
              <w:ind w:hanging="358"/>
              <w:jc w:val="left"/>
            </w:pPr>
            <w:r>
              <w:t xml:space="preserve">rozlíšiť termíny elektrická práca, elektrický výkon a pozná ich praktické využitie, </w:t>
            </w:r>
          </w:p>
          <w:p w:rsidR="00EA4C91" w:rsidRDefault="00BF0453">
            <w:pPr>
              <w:numPr>
                <w:ilvl w:val="0"/>
                <w:numId w:val="10"/>
              </w:numPr>
              <w:spacing w:after="5" w:line="337" w:lineRule="auto"/>
              <w:ind w:hanging="358"/>
              <w:jc w:val="left"/>
            </w:pPr>
            <w:r>
              <w:t xml:space="preserve">navrhnúť a zrealizovať experiment na dôkaz magnetického poľa v okolí vodiča (cievky) s prúdom, pozná využitie tohto javu, </w:t>
            </w:r>
          </w:p>
          <w:p w:rsidR="00EA4C91" w:rsidRDefault="00BF0453">
            <w:pPr>
              <w:numPr>
                <w:ilvl w:val="0"/>
                <w:numId w:val="10"/>
              </w:numPr>
              <w:spacing w:after="28" w:line="316" w:lineRule="auto"/>
              <w:ind w:hanging="358"/>
              <w:jc w:val="left"/>
            </w:pPr>
            <w:r>
              <w:t xml:space="preserve">vysvetliť na základe časticovej stavby látok vedenie elektrického prúdu v kvapalinách a plynoch, pozná praktické využitie tohto vedenia, </w:t>
            </w:r>
          </w:p>
          <w:p w:rsidR="00EA4C91" w:rsidRDefault="00BF0453">
            <w:pPr>
              <w:numPr>
                <w:ilvl w:val="0"/>
                <w:numId w:val="10"/>
              </w:numPr>
              <w:spacing w:after="8" w:line="334" w:lineRule="auto"/>
              <w:ind w:hanging="358"/>
              <w:jc w:val="left"/>
            </w:pPr>
            <w:r>
              <w:t xml:space="preserve">rešpektovať pravidlá bezpečnosti pri práci s elektrickými spotrebičmi a pravidlá ochrany pred bleskom, </w:t>
            </w:r>
          </w:p>
          <w:p w:rsidR="00EA4C91" w:rsidRDefault="00BF0453">
            <w:pPr>
              <w:numPr>
                <w:ilvl w:val="0"/>
                <w:numId w:val="10"/>
              </w:numPr>
              <w:spacing w:after="0" w:line="259" w:lineRule="auto"/>
              <w:ind w:hanging="358"/>
              <w:jc w:val="left"/>
            </w:pPr>
            <w:r>
              <w:t xml:space="preserve">vytvoriť a prezentovať projekt, v ktorom tvorivo využije získané poznatky.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91" w:rsidRDefault="00BF0453">
            <w:pPr>
              <w:spacing w:after="0" w:line="332" w:lineRule="auto"/>
              <w:ind w:left="0" w:right="501" w:firstLine="0"/>
              <w:jc w:val="left"/>
            </w:pPr>
            <w:r>
              <w:t xml:space="preserve">žiarovka a história jej vynálezu elektrický prúd, značka </w:t>
            </w:r>
            <w:r>
              <w:rPr>
                <w:i/>
              </w:rPr>
              <w:t>I</w:t>
            </w:r>
            <w:r>
              <w:t xml:space="preserve">, jednotky elektrického prúdu A, </w:t>
            </w:r>
            <w:proofErr w:type="spellStart"/>
            <w:r>
              <w:t>mA</w:t>
            </w:r>
            <w:proofErr w:type="spellEnd"/>
            <w:r>
              <w:t xml:space="preserve">, </w:t>
            </w:r>
            <w:proofErr w:type="spellStart"/>
            <w:r>
              <w:t>μA</w:t>
            </w:r>
            <w:proofErr w:type="spellEnd"/>
            <w:r>
              <w:t xml:space="preserve"> meranie elektrického prúdu, ampérmeter elektrické sily a elektrické pole vo vodiči </w:t>
            </w:r>
          </w:p>
          <w:p w:rsidR="00EA4C91" w:rsidRDefault="00BF0453">
            <w:pPr>
              <w:spacing w:after="0" w:line="330" w:lineRule="auto"/>
              <w:ind w:left="0" w:firstLine="0"/>
              <w:jc w:val="left"/>
            </w:pPr>
            <w:r>
              <w:t xml:space="preserve">elektrické napätie, značka </w:t>
            </w:r>
            <w:r>
              <w:rPr>
                <w:i/>
              </w:rPr>
              <w:t>U</w:t>
            </w:r>
            <w:r>
              <w:t xml:space="preserve">, jednotky elektrického napätia V, </w:t>
            </w:r>
            <w:proofErr w:type="spellStart"/>
            <w:r>
              <w:t>kV</w:t>
            </w:r>
            <w:proofErr w:type="spellEnd"/>
            <w:r>
              <w:t xml:space="preserve"> meranie elektrického napätia, voltmeter </w:t>
            </w:r>
          </w:p>
          <w:p w:rsidR="00EA4C91" w:rsidRDefault="00BF0453">
            <w:pPr>
              <w:spacing w:after="0" w:line="339" w:lineRule="auto"/>
              <w:ind w:left="0" w:right="209" w:firstLine="0"/>
              <w:jc w:val="left"/>
            </w:pPr>
            <w:r>
              <w:t xml:space="preserve">Ohmov zákon </w:t>
            </w:r>
            <w:r>
              <w:rPr>
                <w:i/>
              </w:rPr>
              <w:t>I = U / R</w:t>
            </w:r>
            <w:r>
              <w:t xml:space="preserve">, elektrický odpor vodiča, značka </w:t>
            </w:r>
            <w:r>
              <w:rPr>
                <w:i/>
              </w:rPr>
              <w:t>R</w:t>
            </w:r>
            <w:r>
              <w:t xml:space="preserve">, jednotky elektrického odporu Ω, </w:t>
            </w:r>
            <w:proofErr w:type="spellStart"/>
            <w:r>
              <w:t>kΩ</w:t>
            </w:r>
            <w:proofErr w:type="spellEnd"/>
            <w:r>
              <w:t xml:space="preserve">, MΩ meranie elektrického odporu </w:t>
            </w:r>
            <w:proofErr w:type="spellStart"/>
            <w:r>
              <w:t>rezistora</w:t>
            </w:r>
            <w:proofErr w:type="spellEnd"/>
            <w:r>
              <w:t xml:space="preserve"> </w:t>
            </w:r>
          </w:p>
          <w:p w:rsidR="00EA4C91" w:rsidRDefault="00BF0453">
            <w:pPr>
              <w:spacing w:after="0" w:line="331" w:lineRule="auto"/>
              <w:ind w:left="0" w:right="381" w:firstLine="0"/>
              <w:jc w:val="left"/>
            </w:pPr>
            <w:r>
              <w:t xml:space="preserve">graf závislosti elektrického prúdu od elektrického napätia závislosť elektrického odporu od vlastností vodiča, reostat zapojenie spotrebičov v elektrickom obvode za sebou zapojenie spotrebičov v elektrickom obvode vedľa seba elektrická práca, značka </w:t>
            </w:r>
            <w:r>
              <w:rPr>
                <w:i/>
              </w:rPr>
              <w:t>W</w:t>
            </w:r>
            <w:r>
              <w:t xml:space="preserve">, jednotky elektrickej práce J, </w:t>
            </w:r>
            <w:proofErr w:type="spellStart"/>
            <w:r>
              <w:t>kWh</w:t>
            </w:r>
            <w:proofErr w:type="spellEnd"/>
            <w:r>
              <w:t xml:space="preserve"> elektrický príkon, značka </w:t>
            </w:r>
            <w:r>
              <w:rPr>
                <w:i/>
              </w:rPr>
              <w:t>P</w:t>
            </w:r>
            <w:r>
              <w:t xml:space="preserve">, jednotky elektrického príkonu W, </w:t>
            </w:r>
            <w:proofErr w:type="spellStart"/>
            <w:r>
              <w:t>kW</w:t>
            </w:r>
            <w:proofErr w:type="spellEnd"/>
            <w:r>
              <w:t xml:space="preserve">, </w:t>
            </w:r>
          </w:p>
          <w:p w:rsidR="00EA4C91" w:rsidRDefault="00BF0453">
            <w:pPr>
              <w:spacing w:after="90" w:line="259" w:lineRule="auto"/>
              <w:ind w:left="0" w:firstLine="0"/>
              <w:jc w:val="left"/>
            </w:pPr>
            <w:r>
              <w:t xml:space="preserve">MW </w:t>
            </w:r>
          </w:p>
          <w:p w:rsidR="00EA4C91" w:rsidRDefault="00BF0453">
            <w:pPr>
              <w:spacing w:after="11" w:line="329" w:lineRule="auto"/>
              <w:ind w:left="0" w:firstLine="0"/>
              <w:jc w:val="left"/>
            </w:pPr>
            <w:r>
              <w:t xml:space="preserve">magnetické pole v okolí vodiča a cievky s prúdom, elektromagnet vedenie elektrického prúdu v kvapalinách, zdroje elektrického napätia vedenie elektrického prúdu v plynoch </w:t>
            </w:r>
          </w:p>
          <w:p w:rsidR="00EA4C91" w:rsidRDefault="00BF0453">
            <w:pPr>
              <w:spacing w:after="0" w:line="259" w:lineRule="auto"/>
              <w:ind w:left="0" w:right="1149" w:firstLine="0"/>
              <w:jc w:val="left"/>
            </w:pPr>
            <w:r>
              <w:t xml:space="preserve">bezpečnosť pri práci s elektrickými zariadeniami elektrická energia a jej premeny </w:t>
            </w:r>
          </w:p>
        </w:tc>
      </w:tr>
    </w:tbl>
    <w:p w:rsidR="00EA4C91" w:rsidRDefault="00BF0453">
      <w:pPr>
        <w:spacing w:after="0" w:line="259" w:lineRule="auto"/>
        <w:ind w:left="0" w:firstLine="0"/>
      </w:pPr>
      <w:r>
        <w:rPr>
          <w:b/>
        </w:rPr>
        <w:t xml:space="preserve"> </w:t>
      </w:r>
    </w:p>
    <w:sectPr w:rsidR="00EA4C91" w:rsidSect="00C343B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21" w:right="1411" w:bottom="1455" w:left="1416" w:header="711" w:footer="70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F73" w:rsidRDefault="00766F73">
      <w:pPr>
        <w:spacing w:after="0" w:line="240" w:lineRule="auto"/>
      </w:pPr>
      <w:r>
        <w:separator/>
      </w:r>
    </w:p>
  </w:endnote>
  <w:endnote w:type="continuationSeparator" w:id="0">
    <w:p w:rsidR="00766F73" w:rsidRDefault="0076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C91" w:rsidRDefault="00C343B7">
    <w:pPr>
      <w:spacing w:after="13" w:line="259" w:lineRule="auto"/>
      <w:ind w:left="0" w:right="5" w:firstLine="0"/>
      <w:jc w:val="right"/>
    </w:pPr>
    <w:r>
      <w:fldChar w:fldCharType="begin"/>
    </w:r>
    <w:r w:rsidR="00BF0453">
      <w:instrText xml:space="preserve"> PAGE   \* MERGEFORMAT </w:instrText>
    </w:r>
    <w:r>
      <w:fldChar w:fldCharType="separate"/>
    </w:r>
    <w:r w:rsidR="00BF0453">
      <w:t>1</w:t>
    </w:r>
    <w:r>
      <w:fldChar w:fldCharType="end"/>
    </w:r>
    <w:r w:rsidR="00BF0453">
      <w:t xml:space="preserve"> </w:t>
    </w:r>
  </w:p>
  <w:p w:rsidR="00EA4C91" w:rsidRDefault="00BF0453">
    <w:pPr>
      <w:spacing w:after="0" w:line="259" w:lineRule="auto"/>
      <w:ind w:left="0" w:right="8" w:firstLine="0"/>
      <w:jc w:val="center"/>
    </w:pPr>
    <w:r>
      <w:rPr>
        <w:sz w:val="20"/>
      </w:rPr>
      <w:t>© Štátny pedagogický ústav</w:t>
    </w: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C91" w:rsidRDefault="00C343B7">
    <w:pPr>
      <w:spacing w:after="13" w:line="259" w:lineRule="auto"/>
      <w:ind w:left="0" w:right="5" w:firstLine="0"/>
      <w:jc w:val="right"/>
    </w:pPr>
    <w:r>
      <w:fldChar w:fldCharType="begin"/>
    </w:r>
    <w:r w:rsidR="00BF0453">
      <w:instrText xml:space="preserve"> PAGE   \* MERGEFORMAT </w:instrText>
    </w:r>
    <w:r>
      <w:fldChar w:fldCharType="separate"/>
    </w:r>
    <w:r w:rsidR="00AD27C5">
      <w:rPr>
        <w:noProof/>
      </w:rPr>
      <w:t>13</w:t>
    </w:r>
    <w:r>
      <w:fldChar w:fldCharType="end"/>
    </w:r>
    <w:r w:rsidR="00BF0453">
      <w:t xml:space="preserve"> </w:t>
    </w:r>
  </w:p>
  <w:p w:rsidR="00EA4C91" w:rsidRDefault="00BF0453">
    <w:pPr>
      <w:spacing w:after="0" w:line="259" w:lineRule="auto"/>
      <w:ind w:left="0" w:right="8" w:firstLine="0"/>
      <w:jc w:val="center"/>
    </w:pPr>
    <w:r>
      <w:rPr>
        <w:sz w:val="20"/>
      </w:rPr>
      <w:t>© Štátny pedagogický ústav</w:t>
    </w: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C91" w:rsidRDefault="00C343B7">
    <w:pPr>
      <w:spacing w:after="13" w:line="259" w:lineRule="auto"/>
      <w:ind w:left="0" w:right="5" w:firstLine="0"/>
      <w:jc w:val="right"/>
    </w:pPr>
    <w:r>
      <w:fldChar w:fldCharType="begin"/>
    </w:r>
    <w:r w:rsidR="00BF0453">
      <w:instrText xml:space="preserve"> PAGE   \* MERGEFORMAT </w:instrText>
    </w:r>
    <w:r>
      <w:fldChar w:fldCharType="separate"/>
    </w:r>
    <w:r w:rsidR="00BF0453">
      <w:t>1</w:t>
    </w:r>
    <w:r>
      <w:fldChar w:fldCharType="end"/>
    </w:r>
    <w:r w:rsidR="00BF0453">
      <w:t xml:space="preserve"> </w:t>
    </w:r>
  </w:p>
  <w:p w:rsidR="00EA4C91" w:rsidRDefault="00BF0453">
    <w:pPr>
      <w:spacing w:after="0" w:line="259" w:lineRule="auto"/>
      <w:ind w:left="0" w:right="8" w:firstLine="0"/>
      <w:jc w:val="center"/>
    </w:pPr>
    <w:r>
      <w:rPr>
        <w:sz w:val="20"/>
      </w:rPr>
      <w:t>© Štátny pedagogický ústav</w:t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F73" w:rsidRDefault="00766F73">
      <w:pPr>
        <w:spacing w:after="0" w:line="240" w:lineRule="auto"/>
      </w:pPr>
      <w:r>
        <w:separator/>
      </w:r>
    </w:p>
  </w:footnote>
  <w:footnote w:type="continuationSeparator" w:id="0">
    <w:p w:rsidR="00766F73" w:rsidRDefault="0076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C91" w:rsidRDefault="00BF0453">
    <w:pPr>
      <w:spacing w:after="0" w:line="259" w:lineRule="auto"/>
      <w:ind w:left="0" w:right="10" w:firstLine="0"/>
      <w:jc w:val="center"/>
    </w:pPr>
    <w:r>
      <w:rPr>
        <w:sz w:val="20"/>
      </w:rPr>
      <w:t xml:space="preserve">Fyzika – nižšie stredné vzdelávanie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C91" w:rsidRDefault="00BF0453">
    <w:pPr>
      <w:spacing w:after="0" w:line="259" w:lineRule="auto"/>
      <w:ind w:left="0" w:right="10" w:firstLine="0"/>
      <w:jc w:val="center"/>
    </w:pPr>
    <w:r>
      <w:rPr>
        <w:sz w:val="20"/>
      </w:rPr>
      <w:t xml:space="preserve">Fyzika – nižšie stredné vzdelávanie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C91" w:rsidRDefault="00BF0453">
    <w:pPr>
      <w:spacing w:after="0" w:line="259" w:lineRule="auto"/>
      <w:ind w:left="0" w:right="10" w:firstLine="0"/>
      <w:jc w:val="center"/>
    </w:pPr>
    <w:r>
      <w:rPr>
        <w:sz w:val="20"/>
      </w:rPr>
      <w:t xml:space="preserve">Fyzika – nižšie stredné vzdelávanie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187"/>
    <w:multiLevelType w:val="hybridMultilevel"/>
    <w:tmpl w:val="AF18E1D2"/>
    <w:lvl w:ilvl="0" w:tplc="CE5AD796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66461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259A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F0BDD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58C32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0EA1E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72B52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42D5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BECEF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52246B"/>
    <w:multiLevelType w:val="hybridMultilevel"/>
    <w:tmpl w:val="C5FA9A12"/>
    <w:lvl w:ilvl="0" w:tplc="493A9CEA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E0F1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7EB56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783BC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4688E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C67C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1265E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0ED42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28E5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633DC4"/>
    <w:multiLevelType w:val="hybridMultilevel"/>
    <w:tmpl w:val="93F238F4"/>
    <w:lvl w:ilvl="0" w:tplc="4A6683DE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FEC66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46F2B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E0CBF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DC0EF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0C9CA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12DAF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693D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50621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4E38CA"/>
    <w:multiLevelType w:val="hybridMultilevel"/>
    <w:tmpl w:val="9C8C2226"/>
    <w:lvl w:ilvl="0" w:tplc="73200940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1A519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8451D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14CF0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CF5C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CB82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32F69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7241D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EA100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C05C19"/>
    <w:multiLevelType w:val="hybridMultilevel"/>
    <w:tmpl w:val="FF0AB55C"/>
    <w:lvl w:ilvl="0" w:tplc="1B32D3A2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E0E5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2429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240F4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6BE0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4ABAA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A617D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7E05A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87F4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2490905"/>
    <w:multiLevelType w:val="hybridMultilevel"/>
    <w:tmpl w:val="6C8A6E86"/>
    <w:lvl w:ilvl="0" w:tplc="ABAEC8E4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A2449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8A12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004C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2E7F6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EE623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CE904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4C1F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C0375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2C266AE"/>
    <w:multiLevelType w:val="hybridMultilevel"/>
    <w:tmpl w:val="DF0C81A6"/>
    <w:lvl w:ilvl="0" w:tplc="3348B78A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C2F59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FEC6A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74F31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9EB25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C2601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2E12C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92CE8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263E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161C7B"/>
    <w:multiLevelType w:val="hybridMultilevel"/>
    <w:tmpl w:val="8B246DE4"/>
    <w:lvl w:ilvl="0" w:tplc="2D4E72A0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88B2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C510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8115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E26A7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34EF5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2E892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CA0CE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63CF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B764B20"/>
    <w:multiLevelType w:val="hybridMultilevel"/>
    <w:tmpl w:val="309AFD14"/>
    <w:lvl w:ilvl="0" w:tplc="4E7C66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067A4B"/>
    <w:multiLevelType w:val="hybridMultilevel"/>
    <w:tmpl w:val="CBEA88EE"/>
    <w:lvl w:ilvl="0" w:tplc="7246879E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8374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02C3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C8529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F6D17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AF6B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A8883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05FD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8C69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9DD69B0"/>
    <w:multiLevelType w:val="hybridMultilevel"/>
    <w:tmpl w:val="8DD4747A"/>
    <w:lvl w:ilvl="0" w:tplc="E54ADCA8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B68F92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2CEA4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8E95E2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E4AA98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56AD08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50ADA4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B02948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AA43C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4C91"/>
    <w:rsid w:val="001A6173"/>
    <w:rsid w:val="001D346D"/>
    <w:rsid w:val="0038354B"/>
    <w:rsid w:val="003C64AC"/>
    <w:rsid w:val="004D4227"/>
    <w:rsid w:val="005D34ED"/>
    <w:rsid w:val="00653D92"/>
    <w:rsid w:val="00703A8B"/>
    <w:rsid w:val="007106C7"/>
    <w:rsid w:val="00766F73"/>
    <w:rsid w:val="007B2229"/>
    <w:rsid w:val="00885AD2"/>
    <w:rsid w:val="00952E2A"/>
    <w:rsid w:val="00AD27C5"/>
    <w:rsid w:val="00B8197B"/>
    <w:rsid w:val="00BF0453"/>
    <w:rsid w:val="00C02100"/>
    <w:rsid w:val="00C343B7"/>
    <w:rsid w:val="00CE2BAB"/>
    <w:rsid w:val="00D3050F"/>
    <w:rsid w:val="00DB7E59"/>
    <w:rsid w:val="00EA4C91"/>
    <w:rsid w:val="00EE2F0F"/>
    <w:rsid w:val="00F120B9"/>
    <w:rsid w:val="00F94EF7"/>
    <w:rsid w:val="00FE6158"/>
    <w:rsid w:val="00FF09BA"/>
    <w:rsid w:val="00FF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43B7"/>
    <w:pPr>
      <w:spacing w:after="4" w:line="38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rsid w:val="00C343B7"/>
    <w:pPr>
      <w:keepNext/>
      <w:keepLines/>
      <w:spacing w:after="95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343B7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C343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59"/>
    <w:rsid w:val="003835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uiPriority w:val="99"/>
    <w:unhideWhenUsed/>
    <w:rsid w:val="0038354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02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pedu.sk" TargetMode="External"/><Relationship Id="rId13" Type="http://schemas.openxmlformats.org/officeDocument/2006/relationships/hyperlink" Target="http://www.minedu.sk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minedu.sk" TargetMode="External"/><Relationship Id="rId12" Type="http://schemas.openxmlformats.org/officeDocument/2006/relationships/hyperlink" Target="http://www.statpedu.s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edu.s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tatpedu.s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minedu.sk" TargetMode="External"/><Relationship Id="rId14" Type="http://schemas.openxmlformats.org/officeDocument/2006/relationships/hyperlink" Target="http://www.statpedu.s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reiterova</dc:creator>
  <cp:lastModifiedBy>Zuzana Račková</cp:lastModifiedBy>
  <cp:revision>2</cp:revision>
  <dcterms:created xsi:type="dcterms:W3CDTF">2020-09-06T15:06:00Z</dcterms:created>
  <dcterms:modified xsi:type="dcterms:W3CDTF">2020-09-06T15:06:00Z</dcterms:modified>
</cp:coreProperties>
</file>