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C4" w:rsidRPr="00AC2175" w:rsidRDefault="00AC217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2175">
        <w:rPr>
          <w:rFonts w:ascii="Times New Roman" w:hAnsi="Times New Roman" w:cs="Times New Roman"/>
          <w:b/>
          <w:sz w:val="26"/>
          <w:szCs w:val="26"/>
          <w:u w:val="single"/>
        </w:rPr>
        <w:t>Základná škola Jána Amosa Komenského, Ulica Komenského 752, 022 04 Čadca</w:t>
      </w:r>
    </w:p>
    <w:p w:rsidR="00AC2175" w:rsidRPr="00AC2175" w:rsidRDefault="00130C93" w:rsidP="00AC2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175">
        <w:rPr>
          <w:rFonts w:ascii="Times New Roman" w:hAnsi="Times New Roman" w:cs="Times New Roman"/>
          <w:b/>
          <w:sz w:val="28"/>
          <w:szCs w:val="28"/>
        </w:rPr>
        <w:t>PREVENCIA PROTI PEDIKULÓZE (ZAVŠIVAVENIU)</w:t>
      </w:r>
      <w:r w:rsidR="00AC2175">
        <w:rPr>
          <w:rFonts w:ascii="Times New Roman" w:hAnsi="Times New Roman" w:cs="Times New Roman"/>
          <w:b/>
          <w:sz w:val="28"/>
          <w:szCs w:val="28"/>
        </w:rPr>
        <w:br/>
      </w:r>
      <w:r w:rsidR="00AC2175" w:rsidRPr="00AC2175">
        <w:rPr>
          <w:rFonts w:ascii="Times New Roman" w:hAnsi="Times New Roman" w:cs="Times New Roman"/>
          <w:sz w:val="24"/>
          <w:szCs w:val="24"/>
        </w:rPr>
        <w:t>(Príloha Prevádzkového poriadku)</w:t>
      </w:r>
    </w:p>
    <w:p w:rsidR="00195026" w:rsidRDefault="00130C93" w:rsidP="00AC217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C93">
        <w:rPr>
          <w:rFonts w:ascii="Times New Roman" w:hAnsi="Times New Roman" w:cs="Times New Roman"/>
          <w:b/>
          <w:color w:val="FF0000"/>
          <w:sz w:val="24"/>
          <w:szCs w:val="24"/>
        </w:rPr>
        <w:t>Pedikulóza</w:t>
      </w:r>
      <w:proofErr w:type="spellEnd"/>
      <w:r w:rsidRPr="00130C93">
        <w:rPr>
          <w:rFonts w:ascii="Times New Roman" w:hAnsi="Times New Roman" w:cs="Times New Roman"/>
          <w:sz w:val="24"/>
          <w:szCs w:val="24"/>
        </w:rPr>
        <w:t xml:space="preserve"> (zavšivavenie) je prenosné parazitárne ocho</w:t>
      </w:r>
      <w:r w:rsidR="00237AEB">
        <w:rPr>
          <w:rFonts w:ascii="Times New Roman" w:hAnsi="Times New Roman" w:cs="Times New Roman"/>
          <w:sz w:val="24"/>
          <w:szCs w:val="24"/>
        </w:rPr>
        <w:t>renie, ktoré spôsobuje parazit - v</w:t>
      </w:r>
      <w:r w:rsidRPr="00130C93">
        <w:rPr>
          <w:rFonts w:ascii="Times New Roman" w:hAnsi="Times New Roman" w:cs="Times New Roman"/>
          <w:sz w:val="24"/>
          <w:szCs w:val="24"/>
        </w:rPr>
        <w:t xml:space="preserve">oš detská, hlavová. </w:t>
      </w:r>
      <w:r w:rsidR="006F61FB">
        <w:rPr>
          <w:rFonts w:ascii="Times New Roman" w:hAnsi="Times New Roman" w:cs="Times New Roman"/>
          <w:sz w:val="24"/>
          <w:szCs w:val="24"/>
        </w:rPr>
        <w:t xml:space="preserve">Toto ochorenie je prenosné z človeka na človeka. </w:t>
      </w:r>
      <w:r w:rsidR="006F61FB" w:rsidRPr="00195026">
        <w:rPr>
          <w:rFonts w:ascii="Times New Roman" w:eastAsia="FreeSans" w:hAnsi="Times New Roman" w:cs="Times New Roman"/>
          <w:sz w:val="24"/>
          <w:szCs w:val="24"/>
        </w:rPr>
        <w:t>Ak ním dieťa</w:t>
      </w:r>
      <w:r w:rsidR="00195026" w:rsidRPr="00195026"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="006F61FB" w:rsidRPr="00195026">
        <w:rPr>
          <w:rFonts w:ascii="Times New Roman" w:eastAsia="FreeSans" w:hAnsi="Times New Roman" w:cs="Times New Roman"/>
          <w:sz w:val="24"/>
          <w:szCs w:val="24"/>
        </w:rPr>
        <w:t xml:space="preserve">trpí, </w:t>
      </w:r>
      <w:r w:rsidR="006F61FB" w:rsidRPr="00435B91">
        <w:rPr>
          <w:rFonts w:ascii="Times New Roman" w:eastAsia="FreeSans" w:hAnsi="Times New Roman" w:cs="Times New Roman"/>
          <w:b/>
          <w:sz w:val="24"/>
          <w:szCs w:val="24"/>
        </w:rPr>
        <w:t>nesmie navštevovať školu a musí sa liečiť</w:t>
      </w:r>
      <w:r w:rsidR="006F61FB" w:rsidRPr="00195026">
        <w:rPr>
          <w:rFonts w:ascii="Times New Roman" w:eastAsia="FreeSans" w:hAnsi="Times New Roman" w:cs="Times New Roman"/>
          <w:sz w:val="24"/>
          <w:szCs w:val="24"/>
        </w:rPr>
        <w:t>. Pokiaľ ide o liečbu a preventívne</w:t>
      </w:r>
      <w:r w:rsidR="00195026" w:rsidRPr="00195026"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="006F61FB" w:rsidRPr="00195026">
        <w:rPr>
          <w:rFonts w:ascii="Times New Roman" w:eastAsia="FreeSans" w:hAnsi="Times New Roman" w:cs="Times New Roman"/>
          <w:sz w:val="24"/>
          <w:szCs w:val="24"/>
        </w:rPr>
        <w:t>opatrenia proti šíreniu nákazy v rodine, každý jej člen by mal používať liečebný vlasový</w:t>
      </w:r>
      <w:r w:rsidR="00195026"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="00195026" w:rsidRPr="00195026">
        <w:rPr>
          <w:rFonts w:ascii="Times New Roman" w:eastAsia="FreeSans" w:hAnsi="Times New Roman" w:cs="Times New Roman"/>
          <w:sz w:val="24"/>
          <w:szCs w:val="24"/>
        </w:rPr>
        <w:t>prípravok, až kým sa vší a hníd úplne nezbaví.</w:t>
      </w:r>
      <w:r w:rsidR="00AC2175">
        <w:rPr>
          <w:rFonts w:ascii="Times New Roman" w:eastAsia="FreeSans" w:hAnsi="Times New Roman" w:cs="Times New Roman"/>
          <w:sz w:val="24"/>
          <w:szCs w:val="24"/>
        </w:rPr>
        <w:tab/>
      </w:r>
      <w:r w:rsidRPr="00195026">
        <w:rPr>
          <w:rFonts w:ascii="Times New Roman" w:hAnsi="Times New Roman" w:cs="Times New Roman"/>
          <w:sz w:val="24"/>
          <w:szCs w:val="24"/>
        </w:rPr>
        <w:br/>
      </w:r>
    </w:p>
    <w:p w:rsidR="00130C93" w:rsidRDefault="00130C93" w:rsidP="00AC217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93">
        <w:rPr>
          <w:rFonts w:ascii="Times New Roman" w:hAnsi="Times New Roman" w:cs="Times New Roman"/>
          <w:sz w:val="24"/>
          <w:szCs w:val="24"/>
        </w:rPr>
        <w:t>Voš detská sa šíri hlavne:</w:t>
      </w:r>
      <w:r w:rsidR="00AC2175">
        <w:rPr>
          <w:rFonts w:ascii="Times New Roman" w:hAnsi="Times New Roman" w:cs="Times New Roman"/>
          <w:sz w:val="24"/>
          <w:szCs w:val="24"/>
        </w:rPr>
        <w:tab/>
      </w:r>
      <w:r w:rsidRPr="00130C93">
        <w:rPr>
          <w:rFonts w:ascii="Times New Roman" w:hAnsi="Times New Roman" w:cs="Times New Roman"/>
          <w:sz w:val="24"/>
          <w:szCs w:val="24"/>
        </w:rPr>
        <w:t xml:space="preserve"> </w:t>
      </w:r>
      <w:r w:rsidRPr="00130C93">
        <w:rPr>
          <w:rFonts w:ascii="Times New Roman" w:hAnsi="Times New Roman" w:cs="Times New Roman"/>
          <w:sz w:val="24"/>
          <w:szCs w:val="24"/>
        </w:rPr>
        <w:br/>
      </w:r>
      <w:r w:rsidRPr="00130C93">
        <w:rPr>
          <w:rFonts w:ascii="Times New Roman" w:hAnsi="Times New Roman" w:cs="Times New Roman"/>
          <w:b/>
          <w:sz w:val="24"/>
          <w:szCs w:val="24"/>
        </w:rPr>
        <w:t>- pri priamom kontakte</w:t>
      </w:r>
      <w:r w:rsidRPr="00130C93">
        <w:rPr>
          <w:rFonts w:ascii="Times New Roman" w:hAnsi="Times New Roman" w:cs="Times New Roman"/>
          <w:sz w:val="24"/>
          <w:szCs w:val="24"/>
        </w:rPr>
        <w:t>, najmä v kolektívoch ako je rodina, škola, školské zariadenia, pri</w:t>
      </w:r>
      <w:r w:rsidR="00237AE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30C93">
        <w:rPr>
          <w:rFonts w:ascii="Times New Roman" w:hAnsi="Times New Roman" w:cs="Times New Roman"/>
          <w:sz w:val="24"/>
          <w:szCs w:val="24"/>
        </w:rPr>
        <w:t xml:space="preserve"> spaní viacerých detí v jednej posteli, pri hre,</w:t>
      </w:r>
      <w:r w:rsidR="00AC2175">
        <w:rPr>
          <w:rFonts w:ascii="Times New Roman" w:hAnsi="Times New Roman" w:cs="Times New Roman"/>
          <w:sz w:val="24"/>
          <w:szCs w:val="24"/>
        </w:rPr>
        <w:tab/>
      </w:r>
      <w:r w:rsidRPr="00130C93">
        <w:rPr>
          <w:rFonts w:ascii="Times New Roman" w:hAnsi="Times New Roman" w:cs="Times New Roman"/>
          <w:sz w:val="24"/>
          <w:szCs w:val="24"/>
        </w:rPr>
        <w:t xml:space="preserve"> </w:t>
      </w:r>
      <w:r w:rsidRPr="00130C93">
        <w:rPr>
          <w:rFonts w:ascii="Times New Roman" w:hAnsi="Times New Roman" w:cs="Times New Roman"/>
          <w:sz w:val="24"/>
          <w:szCs w:val="24"/>
        </w:rPr>
        <w:br/>
      </w:r>
      <w:r w:rsidRPr="00130C93">
        <w:rPr>
          <w:rFonts w:ascii="Times New Roman" w:hAnsi="Times New Roman" w:cs="Times New Roman"/>
          <w:b/>
          <w:sz w:val="24"/>
          <w:szCs w:val="24"/>
        </w:rPr>
        <w:t>- prostredníctvom rôznych predmetov</w:t>
      </w:r>
      <w:r w:rsidRPr="00130C93">
        <w:rPr>
          <w:rFonts w:ascii="Times New Roman" w:hAnsi="Times New Roman" w:cs="Times New Roman"/>
          <w:sz w:val="24"/>
          <w:szCs w:val="24"/>
        </w:rPr>
        <w:t xml:space="preserve">, napr. hrebeňov, pokrývok hláv, uterákov, šálov, </w:t>
      </w:r>
      <w:r w:rsidR="00237AEB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130C93">
        <w:rPr>
          <w:rFonts w:ascii="Times New Roman" w:hAnsi="Times New Roman" w:cs="Times New Roman"/>
          <w:sz w:val="24"/>
          <w:szCs w:val="24"/>
        </w:rPr>
        <w:t>odevov, ak sa napr. voš dostane na golier odevu, je možný prenos na iné ošatenie v šatniach.</w:t>
      </w:r>
    </w:p>
    <w:p w:rsidR="000912FC" w:rsidRDefault="000912FC" w:rsidP="00091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FB" w:rsidRDefault="00130C93" w:rsidP="008743A4">
      <w:pPr>
        <w:spacing w:after="0" w:line="288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743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POSTUP PRI PODOZRENÍ NA VÝSKYT PRENOSNÉHO PARAZITÁRNEHO </w:t>
      </w:r>
      <w:r w:rsidRPr="008743A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OCHORENIA – POVINNOSTI ZÁKLADNEJ ŠKOL</w:t>
      </w:r>
      <w:r w:rsidR="00237AEB" w:rsidRPr="008743A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</w:t>
      </w:r>
      <w:r w:rsidR="008743A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</w:r>
      <w:r w:rsidR="008743A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</w:r>
      <w:r w:rsidR="008743A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</w:r>
      <w:r w:rsidR="008743A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</w:r>
    </w:p>
    <w:p w:rsidR="008743A4" w:rsidRPr="008743A4" w:rsidRDefault="008743A4" w:rsidP="008743A4">
      <w:pPr>
        <w:spacing w:after="0" w:line="288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F61FB" w:rsidRDefault="00237AEB" w:rsidP="00AC2175">
      <w:pPr>
        <w:spacing w:after="0" w:line="288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130C93" w:rsidRPr="00130C93">
        <w:rPr>
          <w:rFonts w:ascii="Times New Roman" w:hAnsi="Times New Roman" w:cs="Times New Roman"/>
          <w:sz w:val="24"/>
          <w:szCs w:val="24"/>
        </w:rPr>
        <w:t xml:space="preserve">ri akomkoľvek podozrení </w:t>
      </w:r>
      <w:r w:rsidR="007E2A90">
        <w:rPr>
          <w:rFonts w:ascii="Times New Roman" w:hAnsi="Times New Roman" w:cs="Times New Roman"/>
          <w:sz w:val="24"/>
          <w:szCs w:val="24"/>
        </w:rPr>
        <w:t>pedagogického zamestnanca</w:t>
      </w:r>
      <w:r w:rsidR="00130C93" w:rsidRPr="00130C93">
        <w:rPr>
          <w:rFonts w:ascii="Times New Roman" w:hAnsi="Times New Roman" w:cs="Times New Roman"/>
          <w:sz w:val="24"/>
          <w:szCs w:val="24"/>
        </w:rPr>
        <w:t xml:space="preserve"> na možný výskyt vší ( dieťa/žiak sa </w:t>
      </w:r>
      <w:r w:rsidR="008743A4">
        <w:rPr>
          <w:rFonts w:ascii="Times New Roman" w:hAnsi="Times New Roman" w:cs="Times New Roman"/>
          <w:sz w:val="24"/>
          <w:szCs w:val="24"/>
        </w:rPr>
        <w:br/>
      </w:r>
      <w:r w:rsidR="00130C93" w:rsidRPr="00130C93">
        <w:rPr>
          <w:rFonts w:ascii="Times New Roman" w:hAnsi="Times New Roman" w:cs="Times New Roman"/>
          <w:sz w:val="24"/>
          <w:szCs w:val="24"/>
        </w:rPr>
        <w:t xml:space="preserve">škriabe, je </w:t>
      </w:r>
      <w:proofErr w:type="spellStart"/>
      <w:r w:rsidR="00130C93" w:rsidRPr="00130C93">
        <w:rPr>
          <w:rFonts w:ascii="Times New Roman" w:hAnsi="Times New Roman" w:cs="Times New Roman"/>
          <w:sz w:val="24"/>
          <w:szCs w:val="24"/>
        </w:rPr>
        <w:t>nekľudné</w:t>
      </w:r>
      <w:proofErr w:type="spellEnd"/>
      <w:r w:rsidR="00130C93" w:rsidRPr="00130C93">
        <w:rPr>
          <w:rFonts w:ascii="Times New Roman" w:hAnsi="Times New Roman" w:cs="Times New Roman"/>
          <w:sz w:val="24"/>
          <w:szCs w:val="24"/>
        </w:rPr>
        <w:t xml:space="preserve">, nesústredené, pohľadom, prezeraním vlasovej časti hlavy) oznámiť túto skutočnosť vedeniu školy a rodičovi ( zákonnému zástupcovi ) dieťaťa/žiaka. </w:t>
      </w:r>
    </w:p>
    <w:p w:rsidR="008743A4" w:rsidRDefault="008743A4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6F61FB" w:rsidRDefault="00237AEB" w:rsidP="00AC2175">
      <w:pPr>
        <w:spacing w:after="0" w:line="288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7E2A90">
        <w:rPr>
          <w:rFonts w:ascii="Times New Roman" w:hAnsi="Times New Roman" w:cs="Times New Roman"/>
          <w:sz w:val="24"/>
          <w:szCs w:val="24"/>
        </w:rPr>
        <w:t>edagóg</w:t>
      </w:r>
      <w:r w:rsidR="00130C93" w:rsidRPr="00130C93">
        <w:rPr>
          <w:rFonts w:ascii="Times New Roman" w:hAnsi="Times New Roman" w:cs="Times New Roman"/>
          <w:sz w:val="24"/>
          <w:szCs w:val="24"/>
        </w:rPr>
        <w:t xml:space="preserve"> dohliadne, aby vrchný odev ( hlavne čiapky, šály ), osobn</w:t>
      </w:r>
      <w:r w:rsidR="006F61FB">
        <w:rPr>
          <w:rFonts w:ascii="Times New Roman" w:hAnsi="Times New Roman" w:cs="Times New Roman"/>
          <w:sz w:val="24"/>
          <w:szCs w:val="24"/>
        </w:rPr>
        <w:t>é</w:t>
      </w:r>
      <w:r w:rsidR="00130C93" w:rsidRPr="00130C93">
        <w:rPr>
          <w:rFonts w:ascii="Times New Roman" w:hAnsi="Times New Roman" w:cs="Times New Roman"/>
          <w:sz w:val="24"/>
          <w:szCs w:val="24"/>
        </w:rPr>
        <w:t xml:space="preserve"> a ďalšie predmety, s ktorými prišla hlava dieťaťa/žiaka podozrivého zo zavšivavenia do styku, neboli spoločne uložené ( v šatni, na vešiakoch a pod.) s odevmi a predmetmi ostatných detí/žiakov, príp. aby ich iné deti/žiaci nepoužívali. </w:t>
      </w:r>
    </w:p>
    <w:p w:rsidR="008743A4" w:rsidRDefault="008743A4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6F61FB" w:rsidRDefault="00130C93" w:rsidP="00AC2175">
      <w:pPr>
        <w:spacing w:after="0" w:line="288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0C93">
        <w:rPr>
          <w:rFonts w:ascii="Times New Roman" w:hAnsi="Times New Roman" w:cs="Times New Roman"/>
          <w:sz w:val="24"/>
          <w:szCs w:val="24"/>
        </w:rPr>
        <w:t xml:space="preserve">- </w:t>
      </w:r>
      <w:r w:rsidR="00237AEB">
        <w:rPr>
          <w:rFonts w:ascii="Times New Roman" w:hAnsi="Times New Roman" w:cs="Times New Roman"/>
          <w:sz w:val="24"/>
          <w:szCs w:val="24"/>
        </w:rPr>
        <w:t>Triedny u</w:t>
      </w:r>
      <w:r w:rsidRPr="00130C93">
        <w:rPr>
          <w:rFonts w:ascii="Times New Roman" w:hAnsi="Times New Roman" w:cs="Times New Roman"/>
          <w:sz w:val="24"/>
          <w:szCs w:val="24"/>
        </w:rPr>
        <w:t>čiteľ rodičovi ( zákonnému zástupcovi ) odporučí navštíviť príslušného všeobecné</w:t>
      </w:r>
      <w:r w:rsidR="00AC2175">
        <w:rPr>
          <w:rFonts w:ascii="Times New Roman" w:hAnsi="Times New Roman" w:cs="Times New Roman"/>
          <w:sz w:val="24"/>
          <w:szCs w:val="24"/>
        </w:rPr>
        <w:t>-</w:t>
      </w:r>
      <w:r w:rsidRPr="00130C93">
        <w:rPr>
          <w:rFonts w:ascii="Times New Roman" w:hAnsi="Times New Roman" w:cs="Times New Roman"/>
          <w:sz w:val="24"/>
          <w:szCs w:val="24"/>
        </w:rPr>
        <w:t xml:space="preserve">ho lekára pre deti a mládež za účelom potvrdenia diagnózy zavšivavenia a podľa jeho </w:t>
      </w:r>
      <w:proofErr w:type="spellStart"/>
      <w:r w:rsidRPr="00130C93">
        <w:rPr>
          <w:rFonts w:ascii="Times New Roman" w:hAnsi="Times New Roman" w:cs="Times New Roman"/>
          <w:sz w:val="24"/>
          <w:szCs w:val="24"/>
        </w:rPr>
        <w:t>poky</w:t>
      </w:r>
      <w:proofErr w:type="spellEnd"/>
      <w:r w:rsidR="00AC2175">
        <w:rPr>
          <w:rFonts w:ascii="Times New Roman" w:hAnsi="Times New Roman" w:cs="Times New Roman"/>
          <w:sz w:val="24"/>
          <w:szCs w:val="24"/>
        </w:rPr>
        <w:t>-</w:t>
      </w:r>
      <w:r w:rsidRPr="00130C93">
        <w:rPr>
          <w:rFonts w:ascii="Times New Roman" w:hAnsi="Times New Roman" w:cs="Times New Roman"/>
          <w:sz w:val="24"/>
          <w:szCs w:val="24"/>
        </w:rPr>
        <w:t xml:space="preserve">nov zabezpečiť odvšivavenie dieťaťa/žiaka. </w:t>
      </w:r>
    </w:p>
    <w:p w:rsidR="008743A4" w:rsidRDefault="008743A4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237AEB" w:rsidRDefault="00237AEB" w:rsidP="00AC2175">
      <w:pPr>
        <w:spacing w:after="0" w:line="288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130C93">
        <w:rPr>
          <w:rFonts w:ascii="Times New Roman" w:hAnsi="Times New Roman" w:cs="Times New Roman"/>
          <w:sz w:val="24"/>
          <w:szCs w:val="24"/>
        </w:rPr>
        <w:t xml:space="preserve">abezpečiť informovanosť všetkých rodičov detí, žiakov navštevujúcich školu, školské </w:t>
      </w:r>
      <w:r>
        <w:rPr>
          <w:rFonts w:ascii="Times New Roman" w:hAnsi="Times New Roman" w:cs="Times New Roman"/>
          <w:sz w:val="24"/>
          <w:szCs w:val="24"/>
        </w:rPr>
        <w:br/>
      </w:r>
      <w:r w:rsidRPr="00130C93">
        <w:rPr>
          <w:rFonts w:ascii="Times New Roman" w:hAnsi="Times New Roman" w:cs="Times New Roman"/>
          <w:sz w:val="24"/>
          <w:szCs w:val="24"/>
        </w:rPr>
        <w:t>zariadenie o prevencii výskytu vší v zariadení a ich povinnostiach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3A4" w:rsidRDefault="008743A4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6F61FB" w:rsidRDefault="00130C93" w:rsidP="00AC2175">
      <w:pPr>
        <w:spacing w:after="0" w:line="288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0C93">
        <w:rPr>
          <w:rFonts w:ascii="Times New Roman" w:hAnsi="Times New Roman" w:cs="Times New Roman"/>
          <w:sz w:val="24"/>
          <w:szCs w:val="24"/>
        </w:rPr>
        <w:t xml:space="preserve">- Dezinsekcii je nutné podrobiť aj predmety, ktoré prišli do styku s vlasovou časťou hlavy, a to vyvarením (hrebene), resp. postriekaním insekticídnym prípravkom na lezúci hmyz (matrace a žinenky) nechať ich dôkladne vyvetrať, vystaviť účinkom slnečného žiarenia a minimálne 3 – 4 dni nepoužívať. </w:t>
      </w:r>
    </w:p>
    <w:p w:rsidR="008743A4" w:rsidRDefault="008743A4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6F61FB" w:rsidRDefault="00130C93" w:rsidP="00AC2175">
      <w:pPr>
        <w:spacing w:after="0" w:line="288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0C93">
        <w:rPr>
          <w:rFonts w:ascii="Times New Roman" w:hAnsi="Times New Roman" w:cs="Times New Roman"/>
          <w:sz w:val="24"/>
          <w:szCs w:val="24"/>
        </w:rPr>
        <w:t>- Vedenie školy zabezpečí informovanie všetkých rodičov</w:t>
      </w:r>
      <w:r w:rsidR="00195026">
        <w:rPr>
          <w:rFonts w:ascii="Times New Roman" w:hAnsi="Times New Roman" w:cs="Times New Roman"/>
          <w:sz w:val="24"/>
          <w:szCs w:val="24"/>
        </w:rPr>
        <w:t>,</w:t>
      </w:r>
      <w:r w:rsidRPr="00130C93">
        <w:rPr>
          <w:rFonts w:ascii="Times New Roman" w:hAnsi="Times New Roman" w:cs="Times New Roman"/>
          <w:sz w:val="24"/>
          <w:szCs w:val="24"/>
        </w:rPr>
        <w:t xml:space="preserve">  že v škole sa vyskytli vši. </w:t>
      </w:r>
      <w:r w:rsidR="00AC2175">
        <w:rPr>
          <w:rFonts w:ascii="Times New Roman" w:hAnsi="Times New Roman" w:cs="Times New Roman"/>
          <w:sz w:val="24"/>
          <w:szCs w:val="24"/>
        </w:rPr>
        <w:t xml:space="preserve"> </w:t>
      </w:r>
      <w:r w:rsidRPr="00130C93">
        <w:rPr>
          <w:rFonts w:ascii="Times New Roman" w:hAnsi="Times New Roman" w:cs="Times New Roman"/>
          <w:sz w:val="24"/>
          <w:szCs w:val="24"/>
        </w:rPr>
        <w:t xml:space="preserve">Zároveň budú rodičia informovaní o ďalšom postupe s cieľom zabrániť ďalšiemu šíreniu sa tohoto ochorenia a v súlade s regionálnym úradom verejného zdravotníctva odsúhlaseným </w:t>
      </w:r>
      <w:r w:rsidRPr="00130C93">
        <w:rPr>
          <w:rFonts w:ascii="Times New Roman" w:hAnsi="Times New Roman" w:cs="Times New Roman"/>
          <w:sz w:val="24"/>
          <w:szCs w:val="24"/>
        </w:rPr>
        <w:lastRenderedPageBreak/>
        <w:t xml:space="preserve">prevádzkovým poriadkom školy, budú v detských kolektívoch vykonávať preventívne opatrenia. </w:t>
      </w:r>
    </w:p>
    <w:p w:rsidR="008743A4" w:rsidRDefault="008743A4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6F61FB" w:rsidRDefault="00130C93" w:rsidP="00AC2175">
      <w:pPr>
        <w:spacing w:after="0" w:line="288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0C93">
        <w:rPr>
          <w:rFonts w:ascii="Times New Roman" w:hAnsi="Times New Roman" w:cs="Times New Roman"/>
          <w:sz w:val="24"/>
          <w:szCs w:val="24"/>
        </w:rPr>
        <w:t xml:space="preserve">- Vykonať dezinsekciu v rovnakom čase v celom kolektíve (aj u zdravých členov), v ktorom bol výskyt vší zistený t.j. rodina, škola. Informácie o dezinsekčných preparátoch je možné získať u praktického lekára, lekárnika. </w:t>
      </w:r>
    </w:p>
    <w:p w:rsidR="008743A4" w:rsidRDefault="008743A4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6F61FB" w:rsidRDefault="00130C93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30C93">
        <w:rPr>
          <w:rFonts w:ascii="Times New Roman" w:hAnsi="Times New Roman" w:cs="Times New Roman"/>
          <w:sz w:val="24"/>
          <w:szCs w:val="24"/>
        </w:rPr>
        <w:t xml:space="preserve">- Zopakovať dezinsekciu po 8 - 14 dňoch na zaistenie spoľahlivého účinku. </w:t>
      </w:r>
    </w:p>
    <w:p w:rsidR="008743A4" w:rsidRDefault="008743A4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8743A4" w:rsidRDefault="00130C93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30C93">
        <w:rPr>
          <w:rFonts w:ascii="Times New Roman" w:hAnsi="Times New Roman" w:cs="Times New Roman"/>
          <w:sz w:val="24"/>
          <w:szCs w:val="24"/>
        </w:rPr>
        <w:t>- Vedenie školy požiada rodičov o súčinnosť, tzn. aby priebežne kontrolovali vlasy u svojich detí.</w:t>
      </w:r>
    </w:p>
    <w:p w:rsidR="006F61FB" w:rsidRDefault="00130C93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30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026" w:rsidRDefault="006F61FB" w:rsidP="00AC2175">
      <w:pPr>
        <w:autoSpaceDE w:val="0"/>
        <w:autoSpaceDN w:val="0"/>
        <w:adjustRightInd w:val="0"/>
        <w:spacing w:after="0" w:line="288" w:lineRule="auto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5026" w:rsidRPr="00195026">
        <w:rPr>
          <w:rFonts w:ascii="Times New Roman" w:hAnsi="Times New Roman" w:cs="Times New Roman"/>
          <w:bCs/>
          <w:iCs/>
          <w:sz w:val="24"/>
          <w:szCs w:val="24"/>
        </w:rPr>
        <w:t xml:space="preserve">Nakoľko pedagogický pracovník nie je zdravotník, nemal by dieťaťu prehľadávať vlasy, ale usúdiť z jeho správania </w:t>
      </w:r>
      <w:r w:rsidR="00237AE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195026" w:rsidRPr="00195026">
        <w:rPr>
          <w:rFonts w:ascii="Times New Roman" w:hAnsi="Times New Roman" w:cs="Times New Roman"/>
          <w:bCs/>
          <w:iCs/>
          <w:sz w:val="24"/>
          <w:szCs w:val="24"/>
        </w:rPr>
        <w:t>často sa škriabe na hlave, je nepokojné</w:t>
      </w:r>
      <w:r w:rsidR="00237AEB">
        <w:rPr>
          <w:rFonts w:ascii="Times New Roman" w:hAnsi="Times New Roman" w:cs="Times New Roman"/>
          <w:bCs/>
          <w:iCs/>
          <w:sz w:val="24"/>
          <w:szCs w:val="24"/>
        </w:rPr>
        <w:t xml:space="preserve"> atd.)</w:t>
      </w:r>
      <w:r w:rsidR="00195026" w:rsidRPr="00195026">
        <w:rPr>
          <w:rFonts w:ascii="Times New Roman" w:hAnsi="Times New Roman" w:cs="Times New Roman"/>
          <w:bCs/>
          <w:iCs/>
          <w:sz w:val="24"/>
          <w:szCs w:val="24"/>
        </w:rPr>
        <w:t xml:space="preserve"> že ide o dieťa nakazené </w:t>
      </w:r>
      <w:proofErr w:type="spellStart"/>
      <w:r w:rsidR="00195026" w:rsidRPr="00195026">
        <w:rPr>
          <w:rFonts w:ascii="Times New Roman" w:hAnsi="Times New Roman" w:cs="Times New Roman"/>
          <w:bCs/>
          <w:iCs/>
          <w:sz w:val="24"/>
          <w:szCs w:val="24"/>
        </w:rPr>
        <w:t>pedikulózou</w:t>
      </w:r>
      <w:proofErr w:type="spellEnd"/>
      <w:r w:rsidR="00195026" w:rsidRPr="00195026">
        <w:rPr>
          <w:rFonts w:ascii="Times New Roman" w:hAnsi="Times New Roman" w:cs="Times New Roman"/>
          <w:bCs/>
          <w:iCs/>
          <w:sz w:val="24"/>
          <w:szCs w:val="24"/>
        </w:rPr>
        <w:t>. Informáciu o podozrení na prenosné ochorenie poskytne pedagogický pracovník rodičovi s tým, že rodič, resp. zákonný zástupca dieťaťa by mal zabezpečiť, aby dieťa vyšetril praktický lekár starostlivosti o deti a dorast.</w:t>
      </w:r>
    </w:p>
    <w:p w:rsidR="007E2A90" w:rsidRPr="00195026" w:rsidRDefault="007E2A90" w:rsidP="008743A4">
      <w:pPr>
        <w:autoSpaceDE w:val="0"/>
        <w:autoSpaceDN w:val="0"/>
        <w:adjustRightInd w:val="0"/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E2A90" w:rsidRDefault="00195026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0C93" w:rsidRPr="00130C93">
        <w:rPr>
          <w:rFonts w:ascii="Times New Roman" w:hAnsi="Times New Roman" w:cs="Times New Roman"/>
          <w:sz w:val="24"/>
          <w:szCs w:val="24"/>
        </w:rPr>
        <w:t xml:space="preserve">Opätovný nástup dieťaťa/žiaka do školy je možný iba po predložení potvrdenia od lekára, že dieťa/žiak je spôsobilý pre opätovný návrat do kolektívu. </w:t>
      </w:r>
    </w:p>
    <w:p w:rsidR="008743A4" w:rsidRDefault="008743A4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E2A90" w:rsidRDefault="00130C93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30C93">
        <w:rPr>
          <w:rFonts w:ascii="Times New Roman" w:hAnsi="Times New Roman" w:cs="Times New Roman"/>
          <w:sz w:val="24"/>
          <w:szCs w:val="24"/>
        </w:rPr>
        <w:t xml:space="preserve">- Pri riešení problému výskytu vší u detí/žiakov odporúčame postupovať citlivo s </w:t>
      </w:r>
      <w:proofErr w:type="spellStart"/>
      <w:r w:rsidRPr="00130C93">
        <w:rPr>
          <w:rFonts w:ascii="Times New Roman" w:hAnsi="Times New Roman" w:cs="Times New Roman"/>
          <w:sz w:val="24"/>
          <w:szCs w:val="24"/>
        </w:rPr>
        <w:t>individuál</w:t>
      </w:r>
      <w:r w:rsidR="00AC2175">
        <w:rPr>
          <w:rFonts w:ascii="Times New Roman" w:hAnsi="Times New Roman" w:cs="Times New Roman"/>
          <w:sz w:val="24"/>
          <w:szCs w:val="24"/>
        </w:rPr>
        <w:t>-</w:t>
      </w:r>
      <w:r w:rsidRPr="00130C93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130C93">
        <w:rPr>
          <w:rFonts w:ascii="Times New Roman" w:hAnsi="Times New Roman" w:cs="Times New Roman"/>
          <w:sz w:val="24"/>
          <w:szCs w:val="24"/>
        </w:rPr>
        <w:t xml:space="preserve"> prístupom. </w:t>
      </w:r>
    </w:p>
    <w:p w:rsidR="008743A4" w:rsidRDefault="008743A4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237AEB" w:rsidRPr="008743A4" w:rsidRDefault="00237AEB" w:rsidP="008743A4">
      <w:pPr>
        <w:spacing w:after="0" w:line="288" w:lineRule="auto"/>
        <w:ind w:left="142" w:hanging="142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743A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PREVENTÍVNE POVINNOSTI ZÁKONNÝCH ZÁSTUPCOV:</w:t>
      </w:r>
    </w:p>
    <w:p w:rsidR="008743A4" w:rsidRDefault="008743A4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8743A4" w:rsidRDefault="00237AEB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435B91">
        <w:rPr>
          <w:rFonts w:ascii="Times New Roman" w:hAnsi="Times New Roman" w:cs="Times New Roman"/>
          <w:sz w:val="24"/>
          <w:szCs w:val="24"/>
        </w:rPr>
        <w:t>održia</w:t>
      </w:r>
      <w:bookmarkStart w:id="0" w:name="_GoBack"/>
      <w:bookmarkEnd w:id="0"/>
      <w:r w:rsidRPr="00130C93">
        <w:rPr>
          <w:rFonts w:ascii="Times New Roman" w:hAnsi="Times New Roman" w:cs="Times New Roman"/>
          <w:sz w:val="24"/>
          <w:szCs w:val="24"/>
        </w:rPr>
        <w:t xml:space="preserve">vanie hygienických zásad v rodine, dodržiavanie osobnej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C93">
        <w:rPr>
          <w:rFonts w:ascii="Times New Roman" w:hAnsi="Times New Roman" w:cs="Times New Roman"/>
          <w:sz w:val="24"/>
          <w:szCs w:val="24"/>
        </w:rPr>
        <w:t>hygieny vrátane</w:t>
      </w:r>
      <w:r>
        <w:rPr>
          <w:rFonts w:ascii="Times New Roman" w:hAnsi="Times New Roman" w:cs="Times New Roman"/>
          <w:sz w:val="24"/>
          <w:szCs w:val="24"/>
        </w:rPr>
        <w:t xml:space="preserve"> týchto </w:t>
      </w:r>
      <w:r>
        <w:rPr>
          <w:rFonts w:ascii="Times New Roman" w:hAnsi="Times New Roman" w:cs="Times New Roman"/>
          <w:sz w:val="24"/>
          <w:szCs w:val="24"/>
        </w:rPr>
        <w:br/>
        <w:t>pravidiel</w:t>
      </w:r>
      <w:r w:rsidRPr="00130C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30C93">
        <w:rPr>
          <w:rFonts w:ascii="Times New Roman" w:hAnsi="Times New Roman" w:cs="Times New Roman"/>
          <w:sz w:val="24"/>
          <w:szCs w:val="24"/>
        </w:rPr>
        <w:t xml:space="preserve">- častá výmena osobnej a posteľnej bielizne,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30C93">
        <w:rPr>
          <w:rFonts w:ascii="Times New Roman" w:hAnsi="Times New Roman" w:cs="Times New Roman"/>
          <w:sz w:val="24"/>
          <w:szCs w:val="24"/>
        </w:rPr>
        <w:t xml:space="preserve">- pranie bielizne pri vysokých teplotách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130C93">
        <w:rPr>
          <w:rFonts w:ascii="Times New Roman" w:hAnsi="Times New Roman" w:cs="Times New Roman"/>
          <w:sz w:val="24"/>
          <w:szCs w:val="24"/>
        </w:rPr>
        <w:t xml:space="preserve">- pranie a dezinsekcia čiapok, šatiek, šálov, hrebeňov,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130C93">
        <w:rPr>
          <w:rFonts w:ascii="Times New Roman" w:hAnsi="Times New Roman" w:cs="Times New Roman"/>
          <w:sz w:val="24"/>
          <w:szCs w:val="24"/>
        </w:rPr>
        <w:t xml:space="preserve">- pravidelné prehliadky vlasov detí,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912FC">
        <w:rPr>
          <w:rFonts w:ascii="Times New Roman" w:eastAsia="FreeSans" w:hAnsi="Times New Roman" w:cs="Times New Roman"/>
          <w:sz w:val="24"/>
          <w:szCs w:val="24"/>
        </w:rPr>
        <w:t>nevymieňať si osobné veci – čiapky, šály, oblečenie v kolektívoch detí, každé musí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>
        <w:rPr>
          <w:rFonts w:ascii="Times New Roman" w:eastAsia="FreeSans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eastAsia="FreeSans" w:hAnsi="Times New Roman" w:cs="Times New Roman"/>
          <w:sz w:val="24"/>
          <w:szCs w:val="24"/>
        </w:rPr>
        <w:tab/>
        <w:t xml:space="preserve">  </w:t>
      </w:r>
      <w:r w:rsidRPr="000912FC">
        <w:rPr>
          <w:rFonts w:ascii="Times New Roman" w:eastAsia="FreeSans" w:hAnsi="Times New Roman" w:cs="Times New Roman"/>
          <w:sz w:val="24"/>
          <w:szCs w:val="24"/>
        </w:rPr>
        <w:t>používať svoj hrebeň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130C93">
        <w:rPr>
          <w:rFonts w:ascii="Times New Roman" w:hAnsi="Times New Roman" w:cs="Times New Roman"/>
          <w:sz w:val="24"/>
          <w:szCs w:val="24"/>
        </w:rPr>
        <w:t xml:space="preserve">- poslať dieťa do kolektívneho zariadenia bez vší a hníd,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130C93">
        <w:rPr>
          <w:rFonts w:ascii="Times New Roman" w:hAnsi="Times New Roman" w:cs="Times New Roman"/>
          <w:sz w:val="24"/>
          <w:szCs w:val="24"/>
        </w:rPr>
        <w:t xml:space="preserve">- ihneď informovať triedneho učiteľa, vedenie školy, školského zariadenia o výskyte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30C93">
        <w:rPr>
          <w:rFonts w:ascii="Times New Roman" w:hAnsi="Times New Roman" w:cs="Times New Roman"/>
          <w:sz w:val="24"/>
          <w:szCs w:val="24"/>
        </w:rPr>
        <w:t>vší u svojho dieťaťa za účelom zabezpečenia opat</w:t>
      </w:r>
      <w:r w:rsidR="008743A4">
        <w:rPr>
          <w:rFonts w:ascii="Times New Roman" w:hAnsi="Times New Roman" w:cs="Times New Roman"/>
          <w:sz w:val="24"/>
          <w:szCs w:val="24"/>
        </w:rPr>
        <w:t>rení aj v kolektívnom zariadení.</w:t>
      </w:r>
    </w:p>
    <w:p w:rsidR="00237AEB" w:rsidRDefault="00237AEB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30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A90" w:rsidRDefault="00130C93" w:rsidP="00AC2175">
      <w:pPr>
        <w:spacing w:after="0" w:line="288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0C93">
        <w:rPr>
          <w:rFonts w:ascii="Times New Roman" w:hAnsi="Times New Roman" w:cs="Times New Roman"/>
          <w:sz w:val="24"/>
          <w:szCs w:val="24"/>
        </w:rPr>
        <w:t xml:space="preserve">- Rodič má povinnosť starostlivosti o dieťa, vrátane umožnenia poskytnúť mu zdravotnú starostlivosť. Ak rodič odmietne liečenie dieťaťa, možno túto skutočnosť považovať za nedodržanie povinnosti starostlivosti o toto dieťa a navyše dochádza aj k porušeniu základných práv dieťaťa. Riešenie tejto situácie je v kompetencii zodpovedných inštitúcií v sociálnej oblasti. </w:t>
      </w:r>
    </w:p>
    <w:p w:rsidR="00AC2175" w:rsidRDefault="00AC2175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E2A90" w:rsidRPr="00AC2175" w:rsidRDefault="00130C93" w:rsidP="008743A4">
      <w:pPr>
        <w:spacing w:after="0" w:line="288" w:lineRule="auto"/>
        <w:ind w:left="142" w:hanging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1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LEGISLATÍVA </w:t>
      </w:r>
    </w:p>
    <w:p w:rsidR="00AC2175" w:rsidRDefault="00AC2175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7E2A90" w:rsidRDefault="008743A4" w:rsidP="00AC2175">
      <w:pPr>
        <w:spacing w:after="0" w:line="288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0C93" w:rsidRPr="00130C93">
        <w:rPr>
          <w:rFonts w:ascii="Times New Roman" w:hAnsi="Times New Roman" w:cs="Times New Roman"/>
          <w:sz w:val="24"/>
          <w:szCs w:val="24"/>
        </w:rPr>
        <w:t xml:space="preserve">Zákon NR SR č. 355/2007 Z. z. o ochrane, podpore a rozvoji verejného zdravia a o zmene a doplnení niektorých zákonov v znení zákona NR SR č. 140/2008 Z. z. ustanovuje v § 51 povinnosti fyzických osôb a v §52 povinnosti fyzických osôb – podnikateľov a právnických osôb plniť opatrenia na predchádzanie ochoreniam. </w:t>
      </w:r>
    </w:p>
    <w:p w:rsidR="008743A4" w:rsidRDefault="008743A4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8743A4" w:rsidRDefault="008743A4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0C93" w:rsidRPr="00130C93">
        <w:rPr>
          <w:rFonts w:ascii="Times New Roman" w:hAnsi="Times New Roman" w:cs="Times New Roman"/>
          <w:sz w:val="24"/>
          <w:szCs w:val="24"/>
        </w:rPr>
        <w:t>Vyhláška MZ SR č. 527/2007 Z. z. o podrobnostiach a požiadavkách na zariadenia pre deti a mládež, § 10 náležitosti prevádzkového poriadku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A90" w:rsidRDefault="00130C93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30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C93" w:rsidRPr="007E2A90" w:rsidRDefault="008743A4" w:rsidP="008743A4">
      <w:pPr>
        <w:spacing w:after="0" w:line="288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0C93" w:rsidRPr="00130C93">
        <w:rPr>
          <w:rFonts w:ascii="Times New Roman" w:hAnsi="Times New Roman" w:cs="Times New Roman"/>
          <w:sz w:val="24"/>
          <w:szCs w:val="24"/>
        </w:rPr>
        <w:t xml:space="preserve">Vyhláška MZ SR č. 585/2008 Z. z., ktorou sa ustanovujú podrobnosti </w:t>
      </w:r>
      <w:r w:rsidR="00130C93" w:rsidRPr="007E2A90">
        <w:rPr>
          <w:rFonts w:ascii="Times New Roman" w:hAnsi="Times New Roman" w:cs="Times New Roman"/>
          <w:sz w:val="24"/>
          <w:szCs w:val="24"/>
        </w:rPr>
        <w:t>o prevencii a kontrole prenosných ochorení.</w:t>
      </w:r>
    </w:p>
    <w:sectPr w:rsidR="00130C93" w:rsidRPr="007E2A90" w:rsidSect="00AC217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C93"/>
    <w:rsid w:val="000912FC"/>
    <w:rsid w:val="00130C93"/>
    <w:rsid w:val="00195026"/>
    <w:rsid w:val="00237AEB"/>
    <w:rsid w:val="00304F0E"/>
    <w:rsid w:val="00435B91"/>
    <w:rsid w:val="006F61FB"/>
    <w:rsid w:val="007E2A90"/>
    <w:rsid w:val="008743A4"/>
    <w:rsid w:val="00AC2175"/>
    <w:rsid w:val="00BB7632"/>
    <w:rsid w:val="00C72F57"/>
    <w:rsid w:val="00F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2644"/>
  <w15:docId w15:val="{52FEAF25-8A2C-4E56-87D9-2E9F5CAD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2F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5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2019-10-25T06:41:00Z</cp:lastPrinted>
  <dcterms:created xsi:type="dcterms:W3CDTF">2019-10-25T06:57:00Z</dcterms:created>
  <dcterms:modified xsi:type="dcterms:W3CDTF">2019-10-25T06:57:00Z</dcterms:modified>
</cp:coreProperties>
</file>